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6E05" w14:textId="111FFF57" w:rsidR="00C92FBB" w:rsidRDefault="00737921" w:rsidP="00737921">
      <w:pPr>
        <w:jc w:val="center"/>
        <w:rPr>
          <w:b/>
          <w:bCs/>
          <w:sz w:val="28"/>
          <w:szCs w:val="28"/>
          <w:u w:val="single"/>
        </w:rPr>
      </w:pPr>
      <w:r>
        <w:rPr>
          <w:b/>
          <w:bCs/>
          <w:sz w:val="28"/>
          <w:szCs w:val="28"/>
          <w:u w:val="single"/>
        </w:rPr>
        <w:t>Microsoft Teams User Guide</w:t>
      </w:r>
    </w:p>
    <w:p w14:paraId="7C07B3C4" w14:textId="353D7A11" w:rsidR="00737921" w:rsidRDefault="00737921" w:rsidP="00737921">
      <w:pPr>
        <w:rPr>
          <w:b/>
          <w:bCs/>
          <w:sz w:val="28"/>
          <w:szCs w:val="28"/>
        </w:rPr>
      </w:pPr>
      <w:r>
        <w:rPr>
          <w:b/>
          <w:bCs/>
          <w:sz w:val="28"/>
          <w:szCs w:val="28"/>
        </w:rPr>
        <w:t xml:space="preserve">Joining </w:t>
      </w:r>
    </w:p>
    <w:p w14:paraId="6ED5867C" w14:textId="264F6754" w:rsidR="00737921" w:rsidRDefault="00737921" w:rsidP="00737921">
      <w:pPr>
        <w:rPr>
          <w:sz w:val="28"/>
          <w:szCs w:val="28"/>
        </w:rPr>
      </w:pPr>
      <w:r>
        <w:rPr>
          <w:noProof/>
        </w:rPr>
        <w:drawing>
          <wp:anchor distT="0" distB="0" distL="114300" distR="114300" simplePos="0" relativeHeight="251654656" behindDoc="1" locked="0" layoutInCell="1" allowOverlap="1" wp14:anchorId="58D2E645" wp14:editId="5817DB92">
            <wp:simplePos x="0" y="0"/>
            <wp:positionH relativeFrom="column">
              <wp:posOffset>0</wp:posOffset>
            </wp:positionH>
            <wp:positionV relativeFrom="paragraph">
              <wp:posOffset>2540</wp:posOffset>
            </wp:positionV>
            <wp:extent cx="3102345" cy="2882900"/>
            <wp:effectExtent l="0" t="0" r="3175" b="0"/>
            <wp:wrapTight wrapText="bothSides">
              <wp:wrapPolygon edited="0">
                <wp:start x="0" y="0"/>
                <wp:lineTo x="0" y="21410"/>
                <wp:lineTo x="21489" y="21410"/>
                <wp:lineTo x="21489" y="0"/>
                <wp:lineTo x="0" y="0"/>
              </wp:wrapPolygon>
            </wp:wrapTight>
            <wp:docPr id="1554238100" name="Picture 1" descr="Screenshot showing how to join a meeting from the inv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showing how to join a meeting from the inv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2345" cy="2882900"/>
                    </a:xfrm>
                    <a:prstGeom prst="rect">
                      <a:avLst/>
                    </a:prstGeom>
                    <a:noFill/>
                    <a:ln>
                      <a:noFill/>
                    </a:ln>
                  </pic:spPr>
                </pic:pic>
              </a:graphicData>
            </a:graphic>
          </wp:anchor>
        </w:drawing>
      </w:r>
      <w:r>
        <w:rPr>
          <w:sz w:val="28"/>
          <w:szCs w:val="28"/>
        </w:rPr>
        <w:t xml:space="preserve">You will have been sent an email to your SWAST email address, in there you will need to </w:t>
      </w:r>
      <w:r w:rsidRPr="00737921">
        <w:rPr>
          <w:sz w:val="28"/>
          <w:szCs w:val="28"/>
        </w:rPr>
        <w:t>select </w:t>
      </w:r>
      <w:r w:rsidRPr="00737921">
        <w:rPr>
          <w:b/>
          <w:bCs/>
          <w:sz w:val="28"/>
          <w:szCs w:val="28"/>
        </w:rPr>
        <w:t>Join the meeting now</w:t>
      </w:r>
      <w:r w:rsidRPr="00737921">
        <w:rPr>
          <w:sz w:val="28"/>
          <w:szCs w:val="28"/>
        </w:rPr>
        <w:t> to join on Teams for web or desktop.</w:t>
      </w:r>
    </w:p>
    <w:p w14:paraId="28626983" w14:textId="77777777" w:rsidR="00737921" w:rsidRDefault="00737921" w:rsidP="00737921">
      <w:pPr>
        <w:rPr>
          <w:sz w:val="28"/>
          <w:szCs w:val="28"/>
        </w:rPr>
      </w:pPr>
    </w:p>
    <w:p w14:paraId="41983A91" w14:textId="77777777" w:rsidR="00737921" w:rsidRDefault="00737921" w:rsidP="00737921">
      <w:pPr>
        <w:rPr>
          <w:sz w:val="28"/>
          <w:szCs w:val="28"/>
        </w:rPr>
      </w:pPr>
    </w:p>
    <w:p w14:paraId="3F53C668" w14:textId="77777777" w:rsidR="00737921" w:rsidRDefault="00737921" w:rsidP="00737921">
      <w:pPr>
        <w:rPr>
          <w:sz w:val="28"/>
          <w:szCs w:val="28"/>
        </w:rPr>
      </w:pPr>
    </w:p>
    <w:p w14:paraId="76580BEB" w14:textId="77777777" w:rsidR="00737921" w:rsidRDefault="00737921" w:rsidP="00737921">
      <w:pPr>
        <w:rPr>
          <w:sz w:val="28"/>
          <w:szCs w:val="28"/>
        </w:rPr>
      </w:pPr>
    </w:p>
    <w:p w14:paraId="4113D98D" w14:textId="77777777" w:rsidR="00737921" w:rsidRDefault="00737921" w:rsidP="00737921">
      <w:pPr>
        <w:rPr>
          <w:sz w:val="28"/>
          <w:szCs w:val="28"/>
        </w:rPr>
      </w:pPr>
    </w:p>
    <w:p w14:paraId="26FB386E" w14:textId="317804AF" w:rsidR="00737921" w:rsidRDefault="00737921" w:rsidP="00737921">
      <w:pPr>
        <w:rPr>
          <w:b/>
          <w:bCs/>
          <w:sz w:val="28"/>
          <w:szCs w:val="28"/>
        </w:rPr>
      </w:pPr>
      <w:r>
        <w:rPr>
          <w:b/>
          <w:bCs/>
          <w:sz w:val="28"/>
          <w:szCs w:val="28"/>
        </w:rPr>
        <w:t>Using Video</w:t>
      </w:r>
    </w:p>
    <w:p w14:paraId="33751D80" w14:textId="5A189309" w:rsidR="00737921" w:rsidRDefault="00FF789D" w:rsidP="00737921">
      <w:pPr>
        <w:rPr>
          <w:sz w:val="28"/>
          <w:szCs w:val="28"/>
        </w:rPr>
      </w:pPr>
      <w:r>
        <w:rPr>
          <w:noProof/>
        </w:rPr>
        <w:drawing>
          <wp:anchor distT="0" distB="0" distL="114300" distR="114300" simplePos="0" relativeHeight="251656704" behindDoc="1" locked="0" layoutInCell="1" allowOverlap="1" wp14:anchorId="2F5F7337" wp14:editId="443255F6">
            <wp:simplePos x="0" y="0"/>
            <wp:positionH relativeFrom="column">
              <wp:posOffset>0</wp:posOffset>
            </wp:positionH>
            <wp:positionV relativeFrom="paragraph">
              <wp:posOffset>0</wp:posOffset>
            </wp:positionV>
            <wp:extent cx="3244850" cy="1518423"/>
            <wp:effectExtent l="0" t="0" r="0" b="5715"/>
            <wp:wrapTight wrapText="bothSides">
              <wp:wrapPolygon edited="0">
                <wp:start x="0" y="0"/>
                <wp:lineTo x="0" y="21410"/>
                <wp:lineTo x="21431" y="21410"/>
                <wp:lineTo x="21431" y="0"/>
                <wp:lineTo x="0" y="0"/>
              </wp:wrapPolygon>
            </wp:wrapTight>
            <wp:docPr id="1131417616" name="Picture 4" descr="Select camera icon to turn camera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lect camera icon to turn camera 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4850" cy="1518423"/>
                    </a:xfrm>
                    <a:prstGeom prst="rect">
                      <a:avLst/>
                    </a:prstGeom>
                    <a:noFill/>
                    <a:ln>
                      <a:noFill/>
                    </a:ln>
                  </pic:spPr>
                </pic:pic>
              </a:graphicData>
            </a:graphic>
          </wp:anchor>
        </w:drawing>
      </w:r>
      <w:r w:rsidRPr="00FF789D">
        <w:rPr>
          <w:sz w:val="28"/>
          <w:szCs w:val="28"/>
        </w:rPr>
        <w:t>To</w:t>
      </w:r>
      <w:r>
        <w:rPr>
          <w:sz w:val="28"/>
          <w:szCs w:val="28"/>
        </w:rPr>
        <w:t xml:space="preserve"> </w:t>
      </w:r>
      <w:r w:rsidRPr="00FF789D">
        <w:rPr>
          <w:sz w:val="28"/>
          <w:szCs w:val="28"/>
        </w:rPr>
        <w:t>turn on your video before a meeting, turn the </w:t>
      </w:r>
      <w:r w:rsidRPr="00FF789D">
        <w:rPr>
          <w:b/>
          <w:bCs/>
          <w:sz w:val="28"/>
          <w:szCs w:val="28"/>
        </w:rPr>
        <w:t>Camera </w:t>
      </w:r>
      <w:r w:rsidRPr="00FF789D">
        <w:rPr>
          <w:noProof/>
          <w:sz w:val="28"/>
          <w:szCs w:val="28"/>
        </w:rPr>
        <w:drawing>
          <wp:inline distT="0" distB="0" distL="0" distR="0" wp14:anchorId="7C28E95C" wp14:editId="62CB0AF8">
            <wp:extent cx="184150" cy="133350"/>
            <wp:effectExtent l="0" t="0" r="6350" b="0"/>
            <wp:docPr id="1597385822" name="Picture 3" descr="Camera of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era off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133350"/>
                    </a:xfrm>
                    <a:prstGeom prst="rect">
                      <a:avLst/>
                    </a:prstGeom>
                    <a:noFill/>
                    <a:ln>
                      <a:noFill/>
                    </a:ln>
                  </pic:spPr>
                </pic:pic>
              </a:graphicData>
            </a:graphic>
          </wp:inline>
        </w:drawing>
      </w:r>
      <w:r w:rsidRPr="00FF789D">
        <w:rPr>
          <w:sz w:val="28"/>
          <w:szCs w:val="28"/>
        </w:rPr>
        <w:t> toggle on before you join.</w:t>
      </w:r>
    </w:p>
    <w:p w14:paraId="1B13A509" w14:textId="77777777" w:rsidR="00FF789D" w:rsidRDefault="00FF789D" w:rsidP="00737921">
      <w:pPr>
        <w:rPr>
          <w:sz w:val="28"/>
          <w:szCs w:val="28"/>
        </w:rPr>
      </w:pPr>
    </w:p>
    <w:p w14:paraId="636BD881" w14:textId="77777777" w:rsidR="00FF789D" w:rsidRDefault="00FF789D" w:rsidP="00737921">
      <w:pPr>
        <w:rPr>
          <w:sz w:val="28"/>
          <w:szCs w:val="28"/>
        </w:rPr>
      </w:pPr>
    </w:p>
    <w:p w14:paraId="1B91C0EA" w14:textId="66AFDE60" w:rsidR="00FF789D" w:rsidRDefault="00FF789D" w:rsidP="00737921">
      <w:pPr>
        <w:rPr>
          <w:sz w:val="28"/>
          <w:szCs w:val="28"/>
        </w:rPr>
      </w:pPr>
      <w:r>
        <w:rPr>
          <w:noProof/>
        </w:rPr>
        <mc:AlternateContent>
          <mc:Choice Requires="wps">
            <w:drawing>
              <wp:anchor distT="0" distB="0" distL="114300" distR="114300" simplePos="0" relativeHeight="251657728" behindDoc="0" locked="0" layoutInCell="1" allowOverlap="1" wp14:anchorId="03F2EF75" wp14:editId="23BC1459">
                <wp:simplePos x="0" y="0"/>
                <wp:positionH relativeFrom="column">
                  <wp:posOffset>850900</wp:posOffset>
                </wp:positionH>
                <wp:positionV relativeFrom="paragraph">
                  <wp:posOffset>147320</wp:posOffset>
                </wp:positionV>
                <wp:extent cx="558800" cy="654050"/>
                <wp:effectExtent l="0" t="0" r="12700" b="12700"/>
                <wp:wrapNone/>
                <wp:docPr id="1799082629" name="Rectangle 8"/>
                <wp:cNvGraphicFramePr/>
                <a:graphic xmlns:a="http://schemas.openxmlformats.org/drawingml/2006/main">
                  <a:graphicData uri="http://schemas.microsoft.com/office/word/2010/wordprocessingShape">
                    <wps:wsp>
                      <wps:cNvSpPr/>
                      <wps:spPr>
                        <a:xfrm>
                          <a:off x="0" y="0"/>
                          <a:ext cx="558800" cy="654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C92D4" id="Rectangle 8" o:spid="_x0000_s1026" style="position:absolute;margin-left:67pt;margin-top:11.6pt;width:44pt;height: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" filled="f" strokecolor="red" strokeweight="2pt"/>
            </w:pict>
          </mc:Fallback>
        </mc:AlternateContent>
      </w:r>
      <w:r>
        <w:rPr>
          <w:noProof/>
        </w:rPr>
        <w:drawing>
          <wp:inline distT="0" distB="0" distL="0" distR="0" wp14:anchorId="51EF6130" wp14:editId="2937FE93">
            <wp:extent cx="5175250" cy="889000"/>
            <wp:effectExtent l="0" t="0" r="6350" b="6350"/>
            <wp:docPr id="79211452" name="Picture 7" descr="Use the toolbar - Microsof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 the toolbar - Microsoft Sup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89000"/>
                    </a:xfrm>
                    <a:prstGeom prst="rect">
                      <a:avLst/>
                    </a:prstGeom>
                    <a:noFill/>
                    <a:ln>
                      <a:noFill/>
                    </a:ln>
                  </pic:spPr>
                </pic:pic>
              </a:graphicData>
            </a:graphic>
          </wp:inline>
        </w:drawing>
      </w:r>
    </w:p>
    <w:p w14:paraId="16D62AC4" w14:textId="014051E0" w:rsidR="00FF789D" w:rsidRDefault="00FF789D" w:rsidP="00737921">
      <w:pPr>
        <w:rPr>
          <w:sz w:val="28"/>
          <w:szCs w:val="28"/>
        </w:rPr>
      </w:pPr>
      <w:r w:rsidRPr="00FF789D">
        <w:rPr>
          <w:sz w:val="28"/>
          <w:szCs w:val="28"/>
        </w:rPr>
        <w:t>To turn your video on and off during a meeting, select </w:t>
      </w:r>
      <w:r w:rsidRPr="00FF789D">
        <w:rPr>
          <w:b/>
          <w:bCs/>
          <w:sz w:val="28"/>
          <w:szCs w:val="28"/>
        </w:rPr>
        <w:t>Camera</w:t>
      </w:r>
      <w:r w:rsidRPr="00FF789D">
        <w:rPr>
          <w:sz w:val="28"/>
          <w:szCs w:val="28"/>
        </w:rPr>
        <w:t> </w:t>
      </w:r>
      <w:r w:rsidRPr="00FF789D">
        <w:rPr>
          <w:noProof/>
          <w:sz w:val="28"/>
          <w:szCs w:val="28"/>
        </w:rPr>
        <w:drawing>
          <wp:inline distT="0" distB="0" distL="0" distR="0" wp14:anchorId="6EC7C912" wp14:editId="0ABCD647">
            <wp:extent cx="190500" cy="95250"/>
            <wp:effectExtent l="0" t="0" r="0" b="0"/>
            <wp:docPr id="519446858" name="Picture 6" descr="Video c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deo call butt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FF789D">
        <w:rPr>
          <w:sz w:val="28"/>
          <w:szCs w:val="28"/>
        </w:rPr>
        <w:t> in the meeting controls.</w:t>
      </w:r>
    </w:p>
    <w:p w14:paraId="74ED9501" w14:textId="77777777" w:rsidR="003D0A1E" w:rsidRDefault="003D0A1E" w:rsidP="003B5A2F">
      <w:pPr>
        <w:rPr>
          <w:b/>
          <w:bCs/>
          <w:sz w:val="28"/>
          <w:szCs w:val="28"/>
        </w:rPr>
      </w:pPr>
    </w:p>
    <w:p w14:paraId="42EA597E" w14:textId="77777777" w:rsidR="003D0A1E" w:rsidRDefault="003D0A1E" w:rsidP="003B5A2F">
      <w:pPr>
        <w:rPr>
          <w:b/>
          <w:bCs/>
          <w:sz w:val="28"/>
          <w:szCs w:val="28"/>
        </w:rPr>
      </w:pPr>
    </w:p>
    <w:p w14:paraId="018F58AF" w14:textId="597A465E" w:rsidR="003D0A1E" w:rsidRDefault="003D0A1E" w:rsidP="003B5A2F">
      <w:pPr>
        <w:rPr>
          <w:b/>
          <w:bCs/>
          <w:sz w:val="28"/>
          <w:szCs w:val="28"/>
        </w:rPr>
      </w:pPr>
      <w:r>
        <w:rPr>
          <w:b/>
          <w:bCs/>
          <w:sz w:val="28"/>
          <w:szCs w:val="28"/>
        </w:rPr>
        <w:lastRenderedPageBreak/>
        <w:t>Mute/Unmute Mic</w:t>
      </w:r>
    </w:p>
    <w:p w14:paraId="39795073" w14:textId="12378721" w:rsidR="003D0A1E" w:rsidRPr="003D0A1E" w:rsidRDefault="003D0A1E" w:rsidP="003D0A1E">
      <w:pPr>
        <w:rPr>
          <w:sz w:val="28"/>
          <w:szCs w:val="28"/>
        </w:rPr>
      </w:pPr>
      <w:r w:rsidRPr="003D0A1E">
        <w:rPr>
          <w:sz w:val="28"/>
          <w:szCs w:val="28"/>
        </w:rPr>
        <w:t>When you join a Teams meeting, you can choose to mute your mic to prevent any unwanted noise or unmute your mic to participate in the meeting.</w:t>
      </w:r>
    </w:p>
    <w:p w14:paraId="7E102517" w14:textId="77777777" w:rsidR="003D0A1E" w:rsidRPr="003D0A1E" w:rsidRDefault="003D0A1E" w:rsidP="003D0A1E">
      <w:pPr>
        <w:rPr>
          <w:sz w:val="28"/>
          <w:szCs w:val="28"/>
        </w:rPr>
      </w:pPr>
      <w:r w:rsidRPr="003D0A1E">
        <w:rPr>
          <w:sz w:val="28"/>
          <w:szCs w:val="28"/>
        </w:rPr>
        <w:t>There are a few different ways you can mute or unmute your mic in Teams.</w:t>
      </w:r>
    </w:p>
    <w:p w14:paraId="286678DA" w14:textId="6A6FA271" w:rsidR="00FF789D" w:rsidRDefault="003D0A1E" w:rsidP="003B5A2F">
      <w:pPr>
        <w:rPr>
          <w:sz w:val="28"/>
          <w:szCs w:val="28"/>
        </w:rPr>
      </w:pPr>
      <w:r w:rsidRPr="003D0A1E">
        <w:rPr>
          <w:noProof/>
          <w:sz w:val="28"/>
          <w:szCs w:val="28"/>
        </w:rPr>
        <w:drawing>
          <wp:inline distT="0" distB="0" distL="0" distR="0" wp14:anchorId="32BD2966" wp14:editId="6EF6156C">
            <wp:extent cx="5731510" cy="3004185"/>
            <wp:effectExtent l="0" t="0" r="2540" b="5715"/>
            <wp:docPr id="1439228214" name="Picture 1" descr="manage audio before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e audio before a mee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04185"/>
                    </a:xfrm>
                    <a:prstGeom prst="rect">
                      <a:avLst/>
                    </a:prstGeom>
                    <a:noFill/>
                    <a:ln>
                      <a:noFill/>
                    </a:ln>
                  </pic:spPr>
                </pic:pic>
              </a:graphicData>
            </a:graphic>
          </wp:inline>
        </w:drawing>
      </w:r>
    </w:p>
    <w:p w14:paraId="514A9071" w14:textId="22F80A5B" w:rsidR="003D0A1E" w:rsidRDefault="003D0A1E" w:rsidP="003B5A2F">
      <w:pPr>
        <w:rPr>
          <w:sz w:val="28"/>
          <w:szCs w:val="28"/>
        </w:rPr>
      </w:pPr>
      <w:r w:rsidRPr="003D0A1E">
        <w:rPr>
          <w:sz w:val="28"/>
          <w:szCs w:val="28"/>
        </w:rPr>
        <w:t>Before joining a meeting, you can turn your mic on or off by selecting the </w:t>
      </w:r>
      <w:r w:rsidRPr="003D0A1E">
        <w:rPr>
          <w:b/>
          <w:bCs/>
          <w:sz w:val="28"/>
          <w:szCs w:val="28"/>
        </w:rPr>
        <w:t>Microphone </w:t>
      </w:r>
      <w:r w:rsidRPr="003D0A1E">
        <w:rPr>
          <w:sz w:val="28"/>
          <w:szCs w:val="28"/>
        </w:rPr>
        <w:t> </w:t>
      </w:r>
      <w:r w:rsidRPr="003D0A1E">
        <w:rPr>
          <w:noProof/>
          <w:sz w:val="28"/>
          <w:szCs w:val="28"/>
        </w:rPr>
        <w:drawing>
          <wp:inline distT="0" distB="0" distL="0" distR="0" wp14:anchorId="2DB3DDC9" wp14:editId="378FCEA9">
            <wp:extent cx="190500" cy="190500"/>
            <wp:effectExtent l="0" t="0" r="0" b="0"/>
            <wp:docPr id="1528822501" name="Picture 2" descr="Mu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e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D0A1E">
        <w:rPr>
          <w:sz w:val="28"/>
          <w:szCs w:val="28"/>
        </w:rPr>
        <w:t> toggle.</w:t>
      </w:r>
    </w:p>
    <w:p w14:paraId="2C11D7D1" w14:textId="61570BDC" w:rsidR="003D0A1E" w:rsidRDefault="003D0A1E" w:rsidP="003B5A2F">
      <w:pPr>
        <w:rPr>
          <w:sz w:val="28"/>
          <w:szCs w:val="28"/>
        </w:rPr>
      </w:pPr>
      <w:r w:rsidRPr="003D0A1E">
        <w:rPr>
          <w:noProof/>
          <w:sz w:val="28"/>
          <w:szCs w:val="28"/>
        </w:rPr>
        <w:drawing>
          <wp:inline distT="0" distB="0" distL="0" distR="0" wp14:anchorId="26EF53FF" wp14:editId="464E4EB4">
            <wp:extent cx="5731510" cy="445135"/>
            <wp:effectExtent l="0" t="0" r="2540" b="0"/>
            <wp:docPr id="717042079" name="Picture 3" descr="manage audio during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age audio during a meet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45135"/>
                    </a:xfrm>
                    <a:prstGeom prst="rect">
                      <a:avLst/>
                    </a:prstGeom>
                    <a:noFill/>
                    <a:ln>
                      <a:noFill/>
                    </a:ln>
                  </pic:spPr>
                </pic:pic>
              </a:graphicData>
            </a:graphic>
          </wp:inline>
        </w:drawing>
      </w:r>
    </w:p>
    <w:p w14:paraId="60B4F92C" w14:textId="572362E8" w:rsidR="003D0A1E" w:rsidRDefault="003D0A1E" w:rsidP="003B5A2F">
      <w:pPr>
        <w:rPr>
          <w:sz w:val="28"/>
          <w:szCs w:val="28"/>
        </w:rPr>
      </w:pPr>
      <w:r w:rsidRPr="003D0A1E">
        <w:rPr>
          <w:sz w:val="28"/>
          <w:szCs w:val="28"/>
        </w:rPr>
        <w:t>To mute your mic during a meeting, select </w:t>
      </w:r>
      <w:r w:rsidRPr="003D0A1E">
        <w:rPr>
          <w:b/>
          <w:bCs/>
          <w:sz w:val="28"/>
          <w:szCs w:val="28"/>
        </w:rPr>
        <w:t>Mic</w:t>
      </w:r>
      <w:r w:rsidRPr="003D0A1E">
        <w:rPr>
          <w:sz w:val="28"/>
          <w:szCs w:val="28"/>
        </w:rPr>
        <w:t>  </w:t>
      </w:r>
      <w:r w:rsidRPr="003D0A1E">
        <w:rPr>
          <w:noProof/>
          <w:sz w:val="28"/>
          <w:szCs w:val="28"/>
        </w:rPr>
        <w:drawing>
          <wp:inline distT="0" distB="0" distL="0" distR="0" wp14:anchorId="5EBECCF3" wp14:editId="24A132B7">
            <wp:extent cx="190500" cy="190500"/>
            <wp:effectExtent l="0" t="0" r="0" b="0"/>
            <wp:docPr id="263790678" name="Picture 5" descr="Mu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te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D0A1E">
        <w:rPr>
          <w:sz w:val="28"/>
          <w:szCs w:val="28"/>
        </w:rPr>
        <w:t> in your meeting controls. To turn your mic back on, select </w:t>
      </w:r>
      <w:r w:rsidRPr="003D0A1E">
        <w:rPr>
          <w:b/>
          <w:bCs/>
          <w:sz w:val="28"/>
          <w:szCs w:val="28"/>
        </w:rPr>
        <w:t>Mic</w:t>
      </w:r>
      <w:r w:rsidRPr="003D0A1E">
        <w:rPr>
          <w:sz w:val="28"/>
          <w:szCs w:val="28"/>
        </w:rPr>
        <w:t>  </w:t>
      </w:r>
      <w:r w:rsidRPr="003D0A1E">
        <w:rPr>
          <w:noProof/>
          <w:sz w:val="28"/>
          <w:szCs w:val="28"/>
        </w:rPr>
        <w:drawing>
          <wp:inline distT="0" distB="0" distL="0" distR="0" wp14:anchorId="58C9734C" wp14:editId="4B06E0D4">
            <wp:extent cx="190500" cy="190500"/>
            <wp:effectExtent l="0" t="0" r="0" b="0"/>
            <wp:docPr id="122956738" name="Picture 4" descr="teams unmu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ams unmute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D0A1E">
        <w:rPr>
          <w:sz w:val="28"/>
          <w:szCs w:val="28"/>
        </w:rPr>
        <w:t>.</w:t>
      </w:r>
    </w:p>
    <w:p w14:paraId="3E8BC8E6" w14:textId="39EFD85C" w:rsidR="003D0A1E" w:rsidRDefault="003D0A1E" w:rsidP="003B5A2F">
      <w:pPr>
        <w:rPr>
          <w:b/>
          <w:bCs/>
          <w:sz w:val="28"/>
          <w:szCs w:val="28"/>
        </w:rPr>
      </w:pPr>
      <w:r>
        <w:rPr>
          <w:b/>
          <w:bCs/>
          <w:sz w:val="28"/>
          <w:szCs w:val="28"/>
        </w:rPr>
        <w:t>Using Chat</w:t>
      </w:r>
    </w:p>
    <w:p w14:paraId="1F03D36C" w14:textId="158D1DED" w:rsidR="003D0A1E" w:rsidRDefault="003D0A1E" w:rsidP="003B5A2F">
      <w:pPr>
        <w:rPr>
          <w:b/>
          <w:bCs/>
          <w:sz w:val="28"/>
          <w:szCs w:val="28"/>
        </w:rPr>
      </w:pPr>
      <w:r w:rsidRPr="003D0A1E">
        <w:rPr>
          <w:b/>
          <w:bCs/>
          <w:noProof/>
          <w:sz w:val="28"/>
          <w:szCs w:val="28"/>
        </w:rPr>
        <w:drawing>
          <wp:inline distT="0" distB="0" distL="0" distR="0" wp14:anchorId="7E8E5012" wp14:editId="6DBBB827">
            <wp:extent cx="5731510" cy="469900"/>
            <wp:effectExtent l="0" t="0" r="2540" b="6350"/>
            <wp:docPr id="73326091" name="Picture 6" descr="Icon is second from the left in meeting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is second from the left in meeting contro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69900"/>
                    </a:xfrm>
                    <a:prstGeom prst="rect">
                      <a:avLst/>
                    </a:prstGeom>
                    <a:noFill/>
                    <a:ln>
                      <a:noFill/>
                    </a:ln>
                  </pic:spPr>
                </pic:pic>
              </a:graphicData>
            </a:graphic>
          </wp:inline>
        </w:drawing>
      </w:r>
    </w:p>
    <w:p w14:paraId="48EF660E" w14:textId="27DCE419" w:rsidR="003D0A1E" w:rsidRDefault="003D0A1E" w:rsidP="003B5A2F">
      <w:pPr>
        <w:rPr>
          <w:sz w:val="28"/>
          <w:szCs w:val="28"/>
        </w:rPr>
      </w:pPr>
      <w:r w:rsidRPr="003D0A1E">
        <w:rPr>
          <w:sz w:val="28"/>
          <w:szCs w:val="28"/>
        </w:rPr>
        <w:t>View and send messages in a meeting chat. When someone sends a new message, a red dot will appear on Chat </w:t>
      </w:r>
      <w:r w:rsidRPr="003D0A1E">
        <w:rPr>
          <w:noProof/>
          <w:sz w:val="28"/>
          <w:szCs w:val="28"/>
        </w:rPr>
        <w:drawing>
          <wp:inline distT="0" distB="0" distL="0" distR="0" wp14:anchorId="4D8C2013" wp14:editId="5AB7ECE0">
            <wp:extent cx="180975" cy="161925"/>
            <wp:effectExtent l="0" t="0" r="9525" b="9525"/>
            <wp:docPr id="1870680847" name="Picture 7" descr="Teams Chat Ta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ams Chat Tab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3D0A1E">
        <w:rPr>
          <w:sz w:val="28"/>
          <w:szCs w:val="28"/>
        </w:rPr>
        <w:t> in the meeting controls.</w:t>
      </w:r>
    </w:p>
    <w:p w14:paraId="4C5726A0" w14:textId="35A8EE92" w:rsidR="003D0A1E" w:rsidRDefault="003D0A1E" w:rsidP="003B5A2F">
      <w:pPr>
        <w:rPr>
          <w:sz w:val="28"/>
          <w:szCs w:val="28"/>
        </w:rPr>
      </w:pPr>
    </w:p>
    <w:p w14:paraId="2FFAF243" w14:textId="77777777" w:rsidR="00AF5A30" w:rsidRDefault="00AF5A30" w:rsidP="003B5A2F">
      <w:pPr>
        <w:rPr>
          <w:sz w:val="28"/>
          <w:szCs w:val="28"/>
        </w:rPr>
      </w:pPr>
    </w:p>
    <w:p w14:paraId="10CF6D5D" w14:textId="44A39A32" w:rsidR="003D0A1E" w:rsidRPr="003D0A1E" w:rsidRDefault="00AF5A30" w:rsidP="003B5A2F">
      <w:pPr>
        <w:rPr>
          <w:sz w:val="28"/>
          <w:szCs w:val="28"/>
        </w:rPr>
      </w:pPr>
      <w:r w:rsidRPr="00AF5A30">
        <w:rPr>
          <w:noProof/>
          <w:sz w:val="28"/>
          <w:szCs w:val="28"/>
        </w:rPr>
        <w:lastRenderedPageBreak/>
        <w:drawing>
          <wp:anchor distT="0" distB="0" distL="114300" distR="114300" simplePos="0" relativeHeight="251658752" behindDoc="1" locked="0" layoutInCell="1" allowOverlap="1" wp14:anchorId="1D7C4294" wp14:editId="4B46B792">
            <wp:simplePos x="0" y="0"/>
            <wp:positionH relativeFrom="column">
              <wp:posOffset>0</wp:posOffset>
            </wp:positionH>
            <wp:positionV relativeFrom="paragraph">
              <wp:posOffset>0</wp:posOffset>
            </wp:positionV>
            <wp:extent cx="2343150" cy="3723709"/>
            <wp:effectExtent l="0" t="0" r="0" b="0"/>
            <wp:wrapTight wrapText="bothSides">
              <wp:wrapPolygon edited="0">
                <wp:start x="0" y="0"/>
                <wp:lineTo x="0" y="21438"/>
                <wp:lineTo x="21424" y="21438"/>
                <wp:lineTo x="21424" y="0"/>
                <wp:lineTo x="0" y="0"/>
              </wp:wrapPolygon>
            </wp:wrapTight>
            <wp:docPr id="1415673071" name="Picture 10" descr="Window to the right of the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indow to the right of the main scre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3150" cy="3723709"/>
                    </a:xfrm>
                    <a:prstGeom prst="rect">
                      <a:avLst/>
                    </a:prstGeom>
                    <a:noFill/>
                    <a:ln>
                      <a:noFill/>
                    </a:ln>
                  </pic:spPr>
                </pic:pic>
              </a:graphicData>
            </a:graphic>
          </wp:anchor>
        </w:drawing>
      </w:r>
    </w:p>
    <w:p w14:paraId="0D9403FB" w14:textId="53626132" w:rsidR="003D0A1E" w:rsidRPr="003D0A1E" w:rsidRDefault="003D0A1E" w:rsidP="003D0A1E">
      <w:pPr>
        <w:numPr>
          <w:ilvl w:val="0"/>
          <w:numId w:val="1"/>
        </w:numPr>
        <w:rPr>
          <w:sz w:val="28"/>
          <w:szCs w:val="28"/>
        </w:rPr>
      </w:pPr>
      <w:r w:rsidRPr="003D0A1E">
        <w:rPr>
          <w:sz w:val="28"/>
          <w:szCs w:val="28"/>
        </w:rPr>
        <w:t>Select Chat </w:t>
      </w:r>
      <w:r w:rsidRPr="003D0A1E">
        <w:rPr>
          <w:noProof/>
          <w:sz w:val="28"/>
          <w:szCs w:val="28"/>
        </w:rPr>
        <w:drawing>
          <wp:inline distT="0" distB="0" distL="0" distR="0" wp14:anchorId="0BA813D7" wp14:editId="24CF10D3">
            <wp:extent cx="180975" cy="161925"/>
            <wp:effectExtent l="0" t="0" r="9525" b="9525"/>
            <wp:docPr id="1251102497" name="Picture 9" descr="Teams Chat Ta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ams Chat Tab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3D0A1E">
        <w:rPr>
          <w:sz w:val="28"/>
          <w:szCs w:val="28"/>
        </w:rPr>
        <w:t> in your meeting controls.</w:t>
      </w:r>
    </w:p>
    <w:p w14:paraId="02695DEC" w14:textId="77777777" w:rsidR="003D0A1E" w:rsidRPr="003D0A1E" w:rsidRDefault="003D0A1E" w:rsidP="003D0A1E">
      <w:pPr>
        <w:numPr>
          <w:ilvl w:val="0"/>
          <w:numId w:val="1"/>
        </w:numPr>
        <w:rPr>
          <w:sz w:val="28"/>
          <w:szCs w:val="28"/>
        </w:rPr>
      </w:pPr>
      <w:r w:rsidRPr="003D0A1E">
        <w:rPr>
          <w:sz w:val="28"/>
          <w:szCs w:val="28"/>
        </w:rPr>
        <w:t>In the Meeting chat pane, view messages that have been sent and see who’s typing in real-time.</w:t>
      </w:r>
    </w:p>
    <w:p w14:paraId="3073EFC8" w14:textId="77777777" w:rsidR="003D0A1E" w:rsidRDefault="003D0A1E" w:rsidP="003D0A1E">
      <w:pPr>
        <w:numPr>
          <w:ilvl w:val="0"/>
          <w:numId w:val="1"/>
        </w:numPr>
        <w:rPr>
          <w:sz w:val="28"/>
          <w:szCs w:val="28"/>
        </w:rPr>
      </w:pPr>
      <w:r w:rsidRPr="003D0A1E">
        <w:rPr>
          <w:sz w:val="28"/>
          <w:szCs w:val="28"/>
        </w:rPr>
        <w:t>Type your message in the compose box.</w:t>
      </w:r>
    </w:p>
    <w:p w14:paraId="79AD6FD6" w14:textId="74267B7A" w:rsidR="00AF5A30" w:rsidRDefault="00AF5A30" w:rsidP="003D0A1E">
      <w:pPr>
        <w:numPr>
          <w:ilvl w:val="0"/>
          <w:numId w:val="1"/>
        </w:numPr>
        <w:rPr>
          <w:sz w:val="28"/>
          <w:szCs w:val="28"/>
        </w:rPr>
      </w:pPr>
      <w:r w:rsidRPr="00AF5A30">
        <w:rPr>
          <w:sz w:val="28"/>
          <w:szCs w:val="28"/>
        </w:rPr>
        <w:t>Select Send Teams chat send button icon to send your message in the chat.</w:t>
      </w:r>
    </w:p>
    <w:p w14:paraId="771A451E" w14:textId="77777777" w:rsidR="00AF5A30" w:rsidRDefault="00AF5A30" w:rsidP="00AF5A30">
      <w:pPr>
        <w:rPr>
          <w:sz w:val="28"/>
          <w:szCs w:val="28"/>
        </w:rPr>
      </w:pPr>
    </w:p>
    <w:p w14:paraId="6BCBB34B" w14:textId="77777777" w:rsidR="00AF5A30" w:rsidRDefault="00AF5A30" w:rsidP="00AF5A30">
      <w:pPr>
        <w:rPr>
          <w:sz w:val="28"/>
          <w:szCs w:val="28"/>
        </w:rPr>
      </w:pPr>
    </w:p>
    <w:p w14:paraId="32DAB4CC" w14:textId="6BB5ADE9" w:rsidR="00AF5A30" w:rsidRDefault="00AF5A30" w:rsidP="00AF5A30">
      <w:pPr>
        <w:rPr>
          <w:b/>
          <w:bCs/>
          <w:sz w:val="28"/>
          <w:szCs w:val="28"/>
        </w:rPr>
      </w:pPr>
      <w:r>
        <w:rPr>
          <w:b/>
          <w:bCs/>
          <w:sz w:val="28"/>
          <w:szCs w:val="28"/>
        </w:rPr>
        <w:t>Raising Your Hand to Talk</w:t>
      </w:r>
    </w:p>
    <w:p w14:paraId="5B0BABE5" w14:textId="761B62FB" w:rsidR="00AF5A30" w:rsidRPr="00AF5A30" w:rsidRDefault="00AF5A30" w:rsidP="00AF5A30">
      <w:pPr>
        <w:rPr>
          <w:sz w:val="28"/>
          <w:szCs w:val="28"/>
        </w:rPr>
      </w:pPr>
      <w:r>
        <w:rPr>
          <w:noProof/>
          <w:sz w:val="28"/>
          <w:szCs w:val="28"/>
        </w:rPr>
        <mc:AlternateContent>
          <mc:Choice Requires="wps">
            <w:drawing>
              <wp:anchor distT="0" distB="0" distL="114300" distR="114300" simplePos="0" relativeHeight="251659776" behindDoc="0" locked="0" layoutInCell="1" allowOverlap="1" wp14:anchorId="13B13EE2" wp14:editId="7CAE4CA6">
                <wp:simplePos x="0" y="0"/>
                <wp:positionH relativeFrom="column">
                  <wp:posOffset>771525</wp:posOffset>
                </wp:positionH>
                <wp:positionV relativeFrom="paragraph">
                  <wp:posOffset>594995</wp:posOffset>
                </wp:positionV>
                <wp:extent cx="323850" cy="457200"/>
                <wp:effectExtent l="0" t="0" r="19050" b="19050"/>
                <wp:wrapNone/>
                <wp:docPr id="1568142461" name="Rectangle 15"/>
                <wp:cNvGraphicFramePr/>
                <a:graphic xmlns:a="http://schemas.openxmlformats.org/drawingml/2006/main">
                  <a:graphicData uri="http://schemas.microsoft.com/office/word/2010/wordprocessingShape">
                    <wps:wsp>
                      <wps:cNvSpPr/>
                      <wps:spPr>
                        <a:xfrm>
                          <a:off x="0" y="0"/>
                          <a:ext cx="323850" cy="4572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FB8F6" id="Rectangle 15" o:spid="_x0000_s1026" style="position:absolute;margin-left:60.75pt;margin-top:46.85pt;width:25.5pt;height:3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" filled="f" strokecolor="red" strokeweight="2pt"/>
            </w:pict>
          </mc:Fallback>
        </mc:AlternateContent>
      </w:r>
      <w:r w:rsidRPr="00AF5A30">
        <w:rPr>
          <w:sz w:val="28"/>
          <w:szCs w:val="28"/>
        </w:rPr>
        <w:t>During a meeting, you can raise your hand virtually to let people know you want to contribute without interrupting the conversation.</w:t>
      </w:r>
    </w:p>
    <w:p w14:paraId="6874F0E2" w14:textId="64111D52" w:rsidR="00AF5A30" w:rsidRDefault="00AF5A30" w:rsidP="00AF5A30">
      <w:pPr>
        <w:rPr>
          <w:b/>
          <w:bCs/>
          <w:sz w:val="28"/>
          <w:szCs w:val="28"/>
        </w:rPr>
      </w:pPr>
      <w:r w:rsidRPr="00AF5A30">
        <w:rPr>
          <w:b/>
          <w:bCs/>
          <w:noProof/>
          <w:sz w:val="28"/>
          <w:szCs w:val="28"/>
        </w:rPr>
        <w:drawing>
          <wp:inline distT="0" distB="0" distL="0" distR="0" wp14:anchorId="12B4088B" wp14:editId="56D16089">
            <wp:extent cx="5731510" cy="383540"/>
            <wp:effectExtent l="0" t="0" r="2540" b="0"/>
            <wp:docPr id="1048008561" name="Picture 14" descr="meeting control bar with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eting control bar with tim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83540"/>
                    </a:xfrm>
                    <a:prstGeom prst="rect">
                      <a:avLst/>
                    </a:prstGeom>
                    <a:noFill/>
                    <a:ln>
                      <a:noFill/>
                    </a:ln>
                  </pic:spPr>
                </pic:pic>
              </a:graphicData>
            </a:graphic>
          </wp:inline>
        </w:drawing>
      </w:r>
    </w:p>
    <w:p w14:paraId="66F53F10" w14:textId="2AE46CEA" w:rsidR="00AF5A30" w:rsidRPr="00AF5A30" w:rsidRDefault="00AF5A30" w:rsidP="00AF5A30">
      <w:pPr>
        <w:rPr>
          <w:sz w:val="28"/>
          <w:szCs w:val="28"/>
        </w:rPr>
      </w:pPr>
      <w:r>
        <w:rPr>
          <w:sz w:val="28"/>
          <w:szCs w:val="28"/>
        </w:rPr>
        <w:t>I</w:t>
      </w:r>
      <w:r w:rsidRPr="00AF5A30">
        <w:rPr>
          <w:sz w:val="28"/>
          <w:szCs w:val="28"/>
        </w:rPr>
        <w:t>n the meeting controls at the top of the screen, select Raise </w:t>
      </w:r>
      <w:r w:rsidRPr="00AF5A30">
        <w:rPr>
          <w:noProof/>
          <w:sz w:val="28"/>
          <w:szCs w:val="28"/>
        </w:rPr>
        <w:drawing>
          <wp:inline distT="0" distB="0" distL="0" distR="0" wp14:anchorId="41EAC786" wp14:editId="2E6ACEBE">
            <wp:extent cx="190500" cy="190500"/>
            <wp:effectExtent l="0" t="0" r="0" b="0"/>
            <wp:docPr id="653836583" name="Picture 16" descr="raise h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ise hand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F5A30">
        <w:rPr>
          <w:sz w:val="28"/>
          <w:szCs w:val="28"/>
        </w:rPr>
        <w:t>. Everyone in the meeting will see that your hand is raised.</w:t>
      </w:r>
    </w:p>
    <w:p w14:paraId="69812B6A" w14:textId="77777777" w:rsidR="00AF5A30" w:rsidRDefault="00AF5A30" w:rsidP="00AF5A30">
      <w:pPr>
        <w:rPr>
          <w:sz w:val="28"/>
          <w:szCs w:val="28"/>
        </w:rPr>
      </w:pPr>
      <w:r w:rsidRPr="00AF5A30">
        <w:rPr>
          <w:sz w:val="28"/>
          <w:szCs w:val="28"/>
        </w:rPr>
        <w:t>Meeting presenters will also receive a notification that your hand is raised. In meetings where attendees can't unmute themselves, a presenter can allow you to unmute.</w:t>
      </w:r>
    </w:p>
    <w:p w14:paraId="30059147" w14:textId="1B5D144F" w:rsidR="00AF5A30" w:rsidRDefault="00AF5A30" w:rsidP="00AF5A30">
      <w:pPr>
        <w:rPr>
          <w:sz w:val="28"/>
          <w:szCs w:val="28"/>
        </w:rPr>
      </w:pPr>
      <w:r>
        <w:rPr>
          <w:sz w:val="28"/>
          <w:szCs w:val="28"/>
        </w:rPr>
        <w:t xml:space="preserve">If using the iOS or Android version of toolbar, see the reactions section for guidance. </w:t>
      </w:r>
    </w:p>
    <w:p w14:paraId="7A86459C" w14:textId="6E1E14BB" w:rsidR="00AF5A30" w:rsidRDefault="00AF5A30" w:rsidP="00AF5A30">
      <w:pPr>
        <w:rPr>
          <w:b/>
          <w:bCs/>
          <w:sz w:val="28"/>
          <w:szCs w:val="28"/>
        </w:rPr>
      </w:pPr>
      <w:r>
        <w:rPr>
          <w:b/>
          <w:bCs/>
          <w:sz w:val="28"/>
          <w:szCs w:val="28"/>
        </w:rPr>
        <w:t>Reactions</w:t>
      </w:r>
    </w:p>
    <w:p w14:paraId="7AF419CA" w14:textId="22F9026A" w:rsidR="00AF5A30" w:rsidRDefault="00AF5A30" w:rsidP="00AF5A30">
      <w:pPr>
        <w:rPr>
          <w:sz w:val="28"/>
          <w:szCs w:val="28"/>
        </w:rPr>
      </w:pPr>
      <w:r w:rsidRPr="00AF5A30">
        <w:rPr>
          <w:sz w:val="28"/>
          <w:szCs w:val="28"/>
        </w:rPr>
        <w:t>In addition to virtually </w:t>
      </w:r>
      <w:hyperlink r:id="rId22" w:history="1">
        <w:r w:rsidRPr="00AF5A30">
          <w:rPr>
            <w:rStyle w:val="Hyperlink"/>
            <w:color w:val="auto"/>
            <w:sz w:val="28"/>
            <w:szCs w:val="28"/>
            <w:u w:val="none"/>
          </w:rPr>
          <w:t>raising your hand in a Teams meeting</w:t>
        </w:r>
      </w:hyperlink>
      <w:r w:rsidRPr="00AF5A30">
        <w:rPr>
          <w:sz w:val="28"/>
          <w:szCs w:val="28"/>
        </w:rPr>
        <w:t>, you can express yourself in other ways to help make Teams meetings more inclusive, engaging, and fun! </w:t>
      </w:r>
    </w:p>
    <w:p w14:paraId="17C89E3E" w14:textId="60CD3B35" w:rsidR="00AF5A30" w:rsidRDefault="00AF5A30" w:rsidP="00AF5A30">
      <w:pPr>
        <w:rPr>
          <w:sz w:val="28"/>
          <w:szCs w:val="28"/>
        </w:rPr>
      </w:pPr>
      <w:r>
        <w:rPr>
          <w:sz w:val="28"/>
          <w:szCs w:val="28"/>
        </w:rPr>
        <w:t>For Desktop Versions:</w:t>
      </w:r>
    </w:p>
    <w:p w14:paraId="16075189" w14:textId="4A9D8EBB" w:rsidR="00036430" w:rsidRDefault="00036430" w:rsidP="00AF5A30">
      <w:pPr>
        <w:rPr>
          <w:sz w:val="28"/>
          <w:szCs w:val="28"/>
        </w:rPr>
      </w:pPr>
      <w:r>
        <w:rPr>
          <w:noProof/>
          <w:sz w:val="28"/>
          <w:szCs w:val="28"/>
        </w:rPr>
        <w:lastRenderedPageBreak/>
        <mc:AlternateContent>
          <mc:Choice Requires="wps">
            <w:drawing>
              <wp:anchor distT="0" distB="0" distL="114300" distR="114300" simplePos="0" relativeHeight="251655680" behindDoc="0" locked="0" layoutInCell="1" allowOverlap="1" wp14:anchorId="6B9F2BFD" wp14:editId="3D248F3D">
                <wp:simplePos x="0" y="0"/>
                <wp:positionH relativeFrom="column">
                  <wp:posOffset>1104900</wp:posOffset>
                </wp:positionH>
                <wp:positionV relativeFrom="paragraph">
                  <wp:posOffset>18415</wp:posOffset>
                </wp:positionV>
                <wp:extent cx="323850" cy="457200"/>
                <wp:effectExtent l="0" t="0" r="19050" b="19050"/>
                <wp:wrapNone/>
                <wp:docPr id="1809252937" name="Rectangle 15"/>
                <wp:cNvGraphicFramePr/>
                <a:graphic xmlns:a="http://schemas.openxmlformats.org/drawingml/2006/main">
                  <a:graphicData uri="http://schemas.microsoft.com/office/word/2010/wordprocessingShape">
                    <wps:wsp>
                      <wps:cNvSpPr/>
                      <wps:spPr>
                        <a:xfrm>
                          <a:off x="0" y="0"/>
                          <a:ext cx="323850" cy="4572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745D1" id="Rectangle 15" o:spid="_x0000_s1026" style="position:absolute;margin-left:87pt;margin-top:1.45pt;width:25.5pt;height:3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" filled="f" strokecolor="red" strokeweight="2pt"/>
            </w:pict>
          </mc:Fallback>
        </mc:AlternateContent>
      </w:r>
      <w:r w:rsidRPr="00AF5A30">
        <w:rPr>
          <w:b/>
          <w:bCs/>
          <w:noProof/>
          <w:sz w:val="28"/>
          <w:szCs w:val="28"/>
        </w:rPr>
        <w:drawing>
          <wp:inline distT="0" distB="0" distL="0" distR="0" wp14:anchorId="18234BF5" wp14:editId="1F333F00">
            <wp:extent cx="5731510" cy="383540"/>
            <wp:effectExtent l="0" t="0" r="2540" b="0"/>
            <wp:docPr id="546753018" name="Picture 14" descr="meeting control bar with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eting control bar with tim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83540"/>
                    </a:xfrm>
                    <a:prstGeom prst="rect">
                      <a:avLst/>
                    </a:prstGeom>
                    <a:noFill/>
                    <a:ln>
                      <a:noFill/>
                    </a:ln>
                  </pic:spPr>
                </pic:pic>
              </a:graphicData>
            </a:graphic>
          </wp:inline>
        </w:drawing>
      </w:r>
    </w:p>
    <w:p w14:paraId="727FFD62" w14:textId="19797B3F" w:rsidR="00AF5A30" w:rsidRPr="00AF5A30" w:rsidRDefault="00AF5A30" w:rsidP="00AF5A30">
      <w:pPr>
        <w:rPr>
          <w:sz w:val="28"/>
          <w:szCs w:val="28"/>
        </w:rPr>
      </w:pPr>
      <w:r w:rsidRPr="00AF5A30">
        <w:rPr>
          <w:sz w:val="28"/>
          <w:szCs w:val="28"/>
        </w:rPr>
        <w:t>During your meeting, select </w:t>
      </w:r>
      <w:r w:rsidRPr="00AF5A30">
        <w:rPr>
          <w:b/>
          <w:bCs/>
          <w:sz w:val="28"/>
          <w:szCs w:val="28"/>
        </w:rPr>
        <w:t>React </w:t>
      </w:r>
      <w:r w:rsidRPr="00AF5A30">
        <w:rPr>
          <w:sz w:val="28"/>
          <w:szCs w:val="28"/>
        </w:rPr>
        <w:t>in the meeting controls at the top of the meeting view to share your reaction to what's being shared. Choose from a range of live reactions, including:</w:t>
      </w:r>
    </w:p>
    <w:p w14:paraId="5BB70B51" w14:textId="59DB3C1A" w:rsidR="00AF5A30" w:rsidRDefault="00AF5A30" w:rsidP="00AF5A30">
      <w:pPr>
        <w:rPr>
          <w:b/>
          <w:bCs/>
          <w:sz w:val="28"/>
          <w:szCs w:val="28"/>
        </w:rPr>
      </w:pPr>
      <w:r>
        <w:rPr>
          <w:noProof/>
        </w:rPr>
        <w:drawing>
          <wp:inline distT="0" distB="0" distL="0" distR="0" wp14:anchorId="478E3D3C" wp14:editId="704CDA84">
            <wp:extent cx="1524000" cy="2590800"/>
            <wp:effectExtent l="0" t="0" r="0" b="0"/>
            <wp:docPr id="501918287" name="Picture 1" descr="A group of emoji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18287" name="Picture 1" descr="A group of emojis with text&#10;&#10;AI-generated content may be incorrect."/>
                    <pic:cNvPicPr/>
                  </pic:nvPicPr>
                  <pic:blipFill>
                    <a:blip r:embed="rId23"/>
                    <a:stretch>
                      <a:fillRect/>
                    </a:stretch>
                  </pic:blipFill>
                  <pic:spPr>
                    <a:xfrm>
                      <a:off x="0" y="0"/>
                      <a:ext cx="1524000" cy="2590800"/>
                    </a:xfrm>
                    <a:prstGeom prst="rect">
                      <a:avLst/>
                    </a:prstGeom>
                  </pic:spPr>
                </pic:pic>
              </a:graphicData>
            </a:graphic>
          </wp:inline>
        </w:drawing>
      </w:r>
    </w:p>
    <w:p w14:paraId="323CA3FF" w14:textId="5BFF5046" w:rsidR="00AF5A30" w:rsidRDefault="00AF5A30" w:rsidP="00AF5A30">
      <w:pPr>
        <w:rPr>
          <w:sz w:val="28"/>
          <w:szCs w:val="28"/>
        </w:rPr>
      </w:pPr>
      <w:r>
        <w:rPr>
          <w:sz w:val="28"/>
          <w:szCs w:val="28"/>
        </w:rPr>
        <w:t>For Mobile Versions:</w:t>
      </w:r>
    </w:p>
    <w:p w14:paraId="0CD37981" w14:textId="47DDCC72" w:rsidR="00036430" w:rsidRPr="00036430" w:rsidRDefault="00AF5A30" w:rsidP="00036430">
      <w:pPr>
        <w:rPr>
          <w:sz w:val="28"/>
          <w:szCs w:val="28"/>
        </w:rPr>
      </w:pPr>
      <w:r w:rsidRPr="00AF5A30">
        <w:rPr>
          <w:noProof/>
          <w:sz w:val="28"/>
          <w:szCs w:val="28"/>
        </w:rPr>
        <w:drawing>
          <wp:anchor distT="0" distB="0" distL="114300" distR="114300" simplePos="0" relativeHeight="251660800" behindDoc="1" locked="0" layoutInCell="1" allowOverlap="1" wp14:anchorId="195F8FD7" wp14:editId="042984F1">
            <wp:simplePos x="0" y="0"/>
            <wp:positionH relativeFrom="column">
              <wp:posOffset>0</wp:posOffset>
            </wp:positionH>
            <wp:positionV relativeFrom="paragraph">
              <wp:posOffset>1270</wp:posOffset>
            </wp:positionV>
            <wp:extent cx="1590675" cy="3423638"/>
            <wp:effectExtent l="0" t="0" r="0" b="5715"/>
            <wp:wrapTight wrapText="bothSides">
              <wp:wrapPolygon edited="0">
                <wp:start x="0" y="0"/>
                <wp:lineTo x="0" y="21516"/>
                <wp:lineTo x="21212" y="21516"/>
                <wp:lineTo x="21212" y="0"/>
                <wp:lineTo x="0" y="0"/>
              </wp:wrapPolygon>
            </wp:wrapTight>
            <wp:docPr id="705210788" name="Picture 17" descr="Live reactions Mobile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ive reactions Mobile entr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0675" cy="3423638"/>
                    </a:xfrm>
                    <a:prstGeom prst="rect">
                      <a:avLst/>
                    </a:prstGeom>
                    <a:noFill/>
                    <a:ln>
                      <a:noFill/>
                    </a:ln>
                  </pic:spPr>
                </pic:pic>
              </a:graphicData>
            </a:graphic>
          </wp:anchor>
        </w:drawing>
      </w:r>
      <w:r w:rsidR="00036430">
        <w:rPr>
          <w:sz w:val="28"/>
          <w:szCs w:val="28"/>
        </w:rPr>
        <w:t>T</w:t>
      </w:r>
      <w:r w:rsidR="00036430" w:rsidRPr="00036430">
        <w:rPr>
          <w:sz w:val="28"/>
          <w:szCs w:val="28"/>
        </w:rPr>
        <w:t>o share meeting reactions (or raise your hand) when you’re using an iOS or Android mobile device while in a Teams meeting, tap </w:t>
      </w:r>
      <w:r w:rsidR="00036430" w:rsidRPr="00036430">
        <w:rPr>
          <w:b/>
          <w:bCs/>
          <w:sz w:val="28"/>
          <w:szCs w:val="28"/>
        </w:rPr>
        <w:t>More info</w:t>
      </w:r>
      <w:r w:rsidR="00036430" w:rsidRPr="00036430">
        <w:rPr>
          <w:sz w:val="28"/>
          <w:szCs w:val="28"/>
        </w:rPr>
        <w:t>  </w:t>
      </w:r>
      <w:r w:rsidR="00036430" w:rsidRPr="00036430">
        <w:rPr>
          <w:noProof/>
          <w:sz w:val="28"/>
          <w:szCs w:val="28"/>
        </w:rPr>
        <w:drawing>
          <wp:inline distT="0" distB="0" distL="0" distR="0" wp14:anchorId="2BB65479" wp14:editId="2F2A0419">
            <wp:extent cx="190500" cy="190500"/>
            <wp:effectExtent l="0" t="0" r="0" b="0"/>
            <wp:docPr id="1894666522" name="Picture 18"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ore options butt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6430" w:rsidRPr="00036430">
        <w:rPr>
          <w:sz w:val="28"/>
          <w:szCs w:val="28"/>
        </w:rPr>
        <w:t> in meeting controls along the bottom of the screen to choose a live reaction. </w:t>
      </w:r>
    </w:p>
    <w:p w14:paraId="27E911A5" w14:textId="77777777" w:rsidR="00036430" w:rsidRPr="00036430" w:rsidRDefault="00036430" w:rsidP="00036430">
      <w:pPr>
        <w:rPr>
          <w:sz w:val="28"/>
          <w:szCs w:val="28"/>
        </w:rPr>
      </w:pPr>
      <w:r w:rsidRPr="00036430">
        <w:rPr>
          <w:sz w:val="28"/>
          <w:szCs w:val="28"/>
        </w:rPr>
        <w:t>The reaction will pop up momentarily across your live video feed, or if your camera is turned off, across your profile picture.</w:t>
      </w:r>
    </w:p>
    <w:p w14:paraId="4E449473" w14:textId="77777777" w:rsidR="00036430" w:rsidRDefault="00036430" w:rsidP="00AF5A30">
      <w:pPr>
        <w:rPr>
          <w:sz w:val="28"/>
          <w:szCs w:val="28"/>
        </w:rPr>
      </w:pPr>
    </w:p>
    <w:p w14:paraId="30F3655B" w14:textId="77777777" w:rsidR="00036430" w:rsidRDefault="00036430" w:rsidP="00AF5A30">
      <w:pPr>
        <w:rPr>
          <w:sz w:val="28"/>
          <w:szCs w:val="28"/>
        </w:rPr>
      </w:pPr>
    </w:p>
    <w:p w14:paraId="5A7D8948" w14:textId="77777777" w:rsidR="00036430" w:rsidRDefault="00036430" w:rsidP="00AF5A30">
      <w:pPr>
        <w:rPr>
          <w:sz w:val="28"/>
          <w:szCs w:val="28"/>
        </w:rPr>
      </w:pPr>
    </w:p>
    <w:p w14:paraId="692933DB" w14:textId="77777777" w:rsidR="00036430" w:rsidRDefault="00036430" w:rsidP="00AF5A30">
      <w:pPr>
        <w:rPr>
          <w:sz w:val="28"/>
          <w:szCs w:val="28"/>
        </w:rPr>
      </w:pPr>
    </w:p>
    <w:p w14:paraId="17F2ACBF" w14:textId="77777777" w:rsidR="00606FA0" w:rsidRDefault="00606FA0" w:rsidP="00AF5A30">
      <w:pPr>
        <w:rPr>
          <w:b/>
          <w:bCs/>
          <w:sz w:val="28"/>
          <w:szCs w:val="28"/>
        </w:rPr>
      </w:pPr>
    </w:p>
    <w:p w14:paraId="4D206D30" w14:textId="7747C8E3" w:rsidR="00036430" w:rsidRDefault="00036430" w:rsidP="00AF5A30">
      <w:pPr>
        <w:rPr>
          <w:b/>
          <w:bCs/>
          <w:sz w:val="28"/>
          <w:szCs w:val="28"/>
        </w:rPr>
      </w:pPr>
      <w:r>
        <w:rPr>
          <w:b/>
          <w:bCs/>
          <w:sz w:val="28"/>
          <w:szCs w:val="28"/>
        </w:rPr>
        <w:lastRenderedPageBreak/>
        <w:t>Breakout Rooms</w:t>
      </w:r>
    </w:p>
    <w:p w14:paraId="2B7965B9" w14:textId="11B24663" w:rsidR="00036430" w:rsidRDefault="00036430" w:rsidP="00AF5A30">
      <w:pPr>
        <w:rPr>
          <w:sz w:val="28"/>
          <w:szCs w:val="28"/>
        </w:rPr>
      </w:pPr>
      <w:r w:rsidRPr="00036430">
        <w:rPr>
          <w:sz w:val="28"/>
          <w:szCs w:val="28"/>
        </w:rPr>
        <w:t>When you join a breakout room during a Microsoft Teams meeting, you’ll be able to participate in activities and discussions with a smaller group of participants.</w:t>
      </w:r>
    </w:p>
    <w:p w14:paraId="153D11EF" w14:textId="6E3EC076" w:rsidR="00036430" w:rsidRDefault="00036430" w:rsidP="00AF5A30">
      <w:pPr>
        <w:rPr>
          <w:sz w:val="28"/>
          <w:szCs w:val="28"/>
        </w:rPr>
      </w:pPr>
      <w:r w:rsidRPr="00036430">
        <w:rPr>
          <w:sz w:val="28"/>
          <w:szCs w:val="28"/>
        </w:rPr>
        <w:t>If your room was assigned, you’ll join it automatically when the room opens.</w:t>
      </w:r>
      <w:r>
        <w:rPr>
          <w:sz w:val="28"/>
          <w:szCs w:val="28"/>
        </w:rPr>
        <w:t xml:space="preserve"> </w:t>
      </w:r>
      <w:r w:rsidRPr="00036430">
        <w:rPr>
          <w:sz w:val="28"/>
          <w:szCs w:val="28"/>
        </w:rPr>
        <w:t>When you join the breakout room, your camera and mic will be turned off until you turn them on.</w:t>
      </w:r>
    </w:p>
    <w:p w14:paraId="7BBC15AB" w14:textId="1BF68FAF" w:rsidR="00036430" w:rsidRDefault="00036430" w:rsidP="00AF5A30">
      <w:pPr>
        <w:rPr>
          <w:sz w:val="28"/>
          <w:szCs w:val="28"/>
        </w:rPr>
      </w:pPr>
      <w:r w:rsidRPr="00036430">
        <w:rPr>
          <w:sz w:val="28"/>
          <w:szCs w:val="28"/>
        </w:rPr>
        <w:t>Each breakout room has its own chat. After you join a breakout room, select </w:t>
      </w:r>
      <w:r w:rsidRPr="00036430">
        <w:rPr>
          <w:b/>
          <w:bCs/>
          <w:sz w:val="28"/>
          <w:szCs w:val="28"/>
        </w:rPr>
        <w:t>Chat</w:t>
      </w:r>
      <w:r w:rsidRPr="00036430">
        <w:rPr>
          <w:sz w:val="28"/>
          <w:szCs w:val="28"/>
        </w:rPr>
        <w:t> </w:t>
      </w:r>
      <w:r w:rsidRPr="00036430">
        <w:rPr>
          <w:noProof/>
          <w:sz w:val="28"/>
          <w:szCs w:val="28"/>
        </w:rPr>
        <w:drawing>
          <wp:inline distT="0" distB="0" distL="0" distR="0" wp14:anchorId="6FE41999" wp14:editId="65FC5284">
            <wp:extent cx="180975" cy="161925"/>
            <wp:effectExtent l="0" t="0" r="9525" b="9525"/>
            <wp:docPr id="2082025088" name="Picture 21" descr="Teams Chat Ta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eams Chat Tab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036430">
        <w:rPr>
          <w:sz w:val="28"/>
          <w:szCs w:val="28"/>
        </w:rPr>
        <w:t> in your meeting controls to view and send messages in that room. Meeting organizers can view and participate in any breakout room chat from their main Teams chat list.</w:t>
      </w:r>
    </w:p>
    <w:p w14:paraId="7DFAE411" w14:textId="388AD033" w:rsidR="00036430" w:rsidRPr="003D0A1E" w:rsidRDefault="00036430" w:rsidP="00AF5A30">
      <w:pPr>
        <w:rPr>
          <w:sz w:val="28"/>
          <w:szCs w:val="28"/>
        </w:rPr>
      </w:pPr>
      <w:r w:rsidRPr="00036430">
        <w:rPr>
          <w:sz w:val="28"/>
          <w:szCs w:val="28"/>
        </w:rPr>
        <w:t>If your breakout room session expires or your meeting organizer closes your room, you’ll automatically return to the main meeting. If the room settings allow it, you can also return to the main meeting anytime by selecting </w:t>
      </w:r>
      <w:r w:rsidRPr="00036430">
        <w:rPr>
          <w:b/>
          <w:bCs/>
          <w:sz w:val="28"/>
          <w:szCs w:val="28"/>
        </w:rPr>
        <w:t>Leave room</w:t>
      </w:r>
      <w:r w:rsidRPr="00036430">
        <w:rPr>
          <w:sz w:val="28"/>
          <w:szCs w:val="28"/>
        </w:rPr>
        <w:t> in your meeting controls.</w:t>
      </w:r>
    </w:p>
    <w:sectPr w:rsidR="00036430" w:rsidRPr="003D0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32FA"/>
    <w:multiLevelType w:val="multilevel"/>
    <w:tmpl w:val="C298CA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55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21"/>
    <w:rsid w:val="00036430"/>
    <w:rsid w:val="001C498E"/>
    <w:rsid w:val="003B5A2F"/>
    <w:rsid w:val="003D0A1E"/>
    <w:rsid w:val="00606FA0"/>
    <w:rsid w:val="00737921"/>
    <w:rsid w:val="0099162D"/>
    <w:rsid w:val="00AF5A30"/>
    <w:rsid w:val="00B014E2"/>
    <w:rsid w:val="00C92FBB"/>
    <w:rsid w:val="00FF60CC"/>
    <w:rsid w:val="00FF65BD"/>
    <w:rsid w:val="00FF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E044"/>
  <w15:chartTrackingRefBased/>
  <w15:docId w15:val="{42F242D0-858F-4ACD-8D78-30CBE867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9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79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79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379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379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37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9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79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379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379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379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37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921"/>
    <w:rPr>
      <w:rFonts w:eastAsiaTheme="majorEastAsia" w:cstheme="majorBidi"/>
      <w:color w:val="272727" w:themeColor="text1" w:themeTint="D8"/>
    </w:rPr>
  </w:style>
  <w:style w:type="paragraph" w:styleId="Title">
    <w:name w:val="Title"/>
    <w:basedOn w:val="Normal"/>
    <w:next w:val="Normal"/>
    <w:link w:val="TitleChar"/>
    <w:uiPriority w:val="10"/>
    <w:qFormat/>
    <w:rsid w:val="00737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9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9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7921"/>
    <w:rPr>
      <w:i/>
      <w:iCs/>
      <w:color w:val="404040" w:themeColor="text1" w:themeTint="BF"/>
    </w:rPr>
  </w:style>
  <w:style w:type="paragraph" w:styleId="ListParagraph">
    <w:name w:val="List Paragraph"/>
    <w:basedOn w:val="Normal"/>
    <w:uiPriority w:val="34"/>
    <w:qFormat/>
    <w:rsid w:val="00737921"/>
    <w:pPr>
      <w:ind w:left="720"/>
      <w:contextualSpacing/>
    </w:pPr>
  </w:style>
  <w:style w:type="character" w:styleId="IntenseEmphasis">
    <w:name w:val="Intense Emphasis"/>
    <w:basedOn w:val="DefaultParagraphFont"/>
    <w:uiPriority w:val="21"/>
    <w:qFormat/>
    <w:rsid w:val="00737921"/>
    <w:rPr>
      <w:i/>
      <w:iCs/>
      <w:color w:val="365F91" w:themeColor="accent1" w:themeShade="BF"/>
    </w:rPr>
  </w:style>
  <w:style w:type="paragraph" w:styleId="IntenseQuote">
    <w:name w:val="Intense Quote"/>
    <w:basedOn w:val="Normal"/>
    <w:next w:val="Normal"/>
    <w:link w:val="IntenseQuoteChar"/>
    <w:uiPriority w:val="30"/>
    <w:qFormat/>
    <w:rsid w:val="007379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37921"/>
    <w:rPr>
      <w:i/>
      <w:iCs/>
      <w:color w:val="365F91" w:themeColor="accent1" w:themeShade="BF"/>
    </w:rPr>
  </w:style>
  <w:style w:type="character" w:styleId="IntenseReference">
    <w:name w:val="Intense Reference"/>
    <w:basedOn w:val="DefaultParagraphFont"/>
    <w:uiPriority w:val="32"/>
    <w:qFormat/>
    <w:rsid w:val="00737921"/>
    <w:rPr>
      <w:b/>
      <w:bCs/>
      <w:smallCaps/>
      <w:color w:val="365F91" w:themeColor="accent1" w:themeShade="BF"/>
      <w:spacing w:val="5"/>
    </w:rPr>
  </w:style>
  <w:style w:type="paragraph" w:styleId="NormalWeb">
    <w:name w:val="Normal (Web)"/>
    <w:basedOn w:val="Normal"/>
    <w:uiPriority w:val="99"/>
    <w:semiHidden/>
    <w:unhideWhenUsed/>
    <w:rsid w:val="003D0A1E"/>
    <w:rPr>
      <w:rFonts w:ascii="Times New Roman" w:hAnsi="Times New Roman" w:cs="Times New Roman"/>
      <w:sz w:val="24"/>
      <w:szCs w:val="24"/>
    </w:rPr>
  </w:style>
  <w:style w:type="character" w:styleId="Hyperlink">
    <w:name w:val="Hyperlink"/>
    <w:basedOn w:val="DefaultParagraphFont"/>
    <w:uiPriority w:val="99"/>
    <w:unhideWhenUsed/>
    <w:rsid w:val="003D0A1E"/>
    <w:rPr>
      <w:color w:val="0000FF" w:themeColor="hyperlink"/>
      <w:u w:val="single"/>
    </w:rPr>
  </w:style>
  <w:style w:type="character" w:styleId="UnresolvedMention">
    <w:name w:val="Unresolved Mention"/>
    <w:basedOn w:val="DefaultParagraphFont"/>
    <w:uiPriority w:val="99"/>
    <w:semiHidden/>
    <w:unhideWhenUsed/>
    <w:rsid w:val="003D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083">
      <w:bodyDiv w:val="1"/>
      <w:marLeft w:val="0"/>
      <w:marRight w:val="0"/>
      <w:marTop w:val="0"/>
      <w:marBottom w:val="0"/>
      <w:divBdr>
        <w:top w:val="none" w:sz="0" w:space="0" w:color="auto"/>
        <w:left w:val="none" w:sz="0" w:space="0" w:color="auto"/>
        <w:bottom w:val="none" w:sz="0" w:space="0" w:color="auto"/>
        <w:right w:val="none" w:sz="0" w:space="0" w:color="auto"/>
      </w:divBdr>
    </w:div>
    <w:div w:id="89083092">
      <w:bodyDiv w:val="1"/>
      <w:marLeft w:val="0"/>
      <w:marRight w:val="0"/>
      <w:marTop w:val="0"/>
      <w:marBottom w:val="0"/>
      <w:divBdr>
        <w:top w:val="none" w:sz="0" w:space="0" w:color="auto"/>
        <w:left w:val="none" w:sz="0" w:space="0" w:color="auto"/>
        <w:bottom w:val="none" w:sz="0" w:space="0" w:color="auto"/>
        <w:right w:val="none" w:sz="0" w:space="0" w:color="auto"/>
      </w:divBdr>
    </w:div>
    <w:div w:id="771242646">
      <w:bodyDiv w:val="1"/>
      <w:marLeft w:val="0"/>
      <w:marRight w:val="0"/>
      <w:marTop w:val="0"/>
      <w:marBottom w:val="0"/>
      <w:divBdr>
        <w:top w:val="none" w:sz="0" w:space="0" w:color="auto"/>
        <w:left w:val="none" w:sz="0" w:space="0" w:color="auto"/>
        <w:bottom w:val="none" w:sz="0" w:space="0" w:color="auto"/>
        <w:right w:val="none" w:sz="0" w:space="0" w:color="auto"/>
      </w:divBdr>
    </w:div>
    <w:div w:id="893155918">
      <w:bodyDiv w:val="1"/>
      <w:marLeft w:val="0"/>
      <w:marRight w:val="0"/>
      <w:marTop w:val="0"/>
      <w:marBottom w:val="0"/>
      <w:divBdr>
        <w:top w:val="none" w:sz="0" w:space="0" w:color="auto"/>
        <w:left w:val="none" w:sz="0" w:space="0" w:color="auto"/>
        <w:bottom w:val="none" w:sz="0" w:space="0" w:color="auto"/>
        <w:right w:val="none" w:sz="0" w:space="0" w:color="auto"/>
      </w:divBdr>
    </w:div>
    <w:div w:id="1116366671">
      <w:bodyDiv w:val="1"/>
      <w:marLeft w:val="0"/>
      <w:marRight w:val="0"/>
      <w:marTop w:val="0"/>
      <w:marBottom w:val="0"/>
      <w:divBdr>
        <w:top w:val="none" w:sz="0" w:space="0" w:color="auto"/>
        <w:left w:val="none" w:sz="0" w:space="0" w:color="auto"/>
        <w:bottom w:val="none" w:sz="0" w:space="0" w:color="auto"/>
        <w:right w:val="none" w:sz="0" w:space="0" w:color="auto"/>
      </w:divBdr>
    </w:div>
    <w:div w:id="1272083945">
      <w:bodyDiv w:val="1"/>
      <w:marLeft w:val="0"/>
      <w:marRight w:val="0"/>
      <w:marTop w:val="0"/>
      <w:marBottom w:val="0"/>
      <w:divBdr>
        <w:top w:val="none" w:sz="0" w:space="0" w:color="auto"/>
        <w:left w:val="none" w:sz="0" w:space="0" w:color="auto"/>
        <w:bottom w:val="none" w:sz="0" w:space="0" w:color="auto"/>
        <w:right w:val="none" w:sz="0" w:space="0" w:color="auto"/>
      </w:divBdr>
    </w:div>
    <w:div w:id="1680623055">
      <w:bodyDiv w:val="1"/>
      <w:marLeft w:val="0"/>
      <w:marRight w:val="0"/>
      <w:marTop w:val="0"/>
      <w:marBottom w:val="0"/>
      <w:divBdr>
        <w:top w:val="none" w:sz="0" w:space="0" w:color="auto"/>
        <w:left w:val="none" w:sz="0" w:space="0" w:color="auto"/>
        <w:bottom w:val="none" w:sz="0" w:space="0" w:color="auto"/>
        <w:right w:val="none" w:sz="0" w:space="0" w:color="auto"/>
      </w:divBdr>
    </w:div>
    <w:div w:id="20204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support.microsoft.com/en-gb/office/raise-your-hand-in-microsoft-teams-meetings-bb2dd8e1-e6bd-43a6-85cf-30822667b37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8F4C71BA5484982BE63695E65DD9A" ma:contentTypeVersion="15" ma:contentTypeDescription="Create a new document." ma:contentTypeScope="" ma:versionID="07f146b9b204d17e8556b6c9cfc0a0b8">
  <xsd:schema xmlns:xsd="http://www.w3.org/2001/XMLSchema" xmlns:xs="http://www.w3.org/2001/XMLSchema" xmlns:p="http://schemas.microsoft.com/office/2006/metadata/properties" xmlns:ns2="ce0adcdd-6053-4708-bd21-1c63360aa8e1" xmlns:ns3="48f90e6e-6f54-448a-a2a0-f60b58f0b245" targetNamespace="http://schemas.microsoft.com/office/2006/metadata/properties" ma:root="true" ma:fieldsID="ec1167c1fd9bcb701535b1ab6b82d756" ns2:_="" ns3:_="">
    <xsd:import namespace="ce0adcdd-6053-4708-bd21-1c63360aa8e1"/>
    <xsd:import namespace="48f90e6e-6f54-448a-a2a0-f60b58f0b2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adcdd-6053-4708-bd21-1c63360aa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8ea26-da1b-41ee-8e3c-593ec2c793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90e6e-6f54-448a-a2a0-f60b58f0b2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f2591f-cadb-4944-993e-15505e58309d}" ma:internalName="TaxCatchAll" ma:showField="CatchAllData" ma:web="48f90e6e-6f54-448a-a2a0-f60b58f0b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f90e6e-6f54-448a-a2a0-f60b58f0b245" xsi:nil="true"/>
    <lcf76f155ced4ddcb4097134ff3c332f xmlns="ce0adcdd-6053-4708-bd21-1c63360aa8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AAE17-1817-40A9-8A04-9EB10AAB0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adcdd-6053-4708-bd21-1c63360aa8e1"/>
    <ds:schemaRef ds:uri="48f90e6e-6f54-448a-a2a0-f60b58f0b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4B90C-2B98-464B-8040-322F639F1B56}">
  <ds:schemaRef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48f90e6e-6f54-448a-a2a0-f60b58f0b245"/>
    <ds:schemaRef ds:uri="ce0adcdd-6053-4708-bd21-1c63360aa8e1"/>
    <ds:schemaRef ds:uri="http://schemas.microsoft.com/office/2006/metadata/properties"/>
  </ds:schemaRefs>
</ds:datastoreItem>
</file>

<file path=customXml/itemProps3.xml><?xml version="1.0" encoding="utf-8"?>
<ds:datastoreItem xmlns:ds="http://schemas.openxmlformats.org/officeDocument/2006/customXml" ds:itemID="{6F24EDE8-2CBF-4DFE-95A7-3935C7C16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SWAST</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Thirlby</dc:creator>
  <cp:keywords/>
  <dc:description/>
  <cp:lastModifiedBy>David Chapman (Education Lead)</cp:lastModifiedBy>
  <cp:revision>3</cp:revision>
  <dcterms:created xsi:type="dcterms:W3CDTF">2025-06-09T13:09:00Z</dcterms:created>
  <dcterms:modified xsi:type="dcterms:W3CDTF">2025-06-09T13:10:00Z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0x0101009D58F4C71BA5484982BE63695E65DD9A</vt:lpwstr>
  </property>
</Properties>
</file>