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BDDB5" w14:textId="45C58E50" w:rsidR="14E57129" w:rsidRDefault="14E57129" w:rsidP="06A643B3">
      <w:bookmarkStart w:id="0" w:name="_Hlk529780399"/>
    </w:p>
    <w:p w14:paraId="2B80849A" w14:textId="77777777" w:rsidR="001F0407" w:rsidRDefault="001F0407" w:rsidP="000F1A77">
      <w:pPr>
        <w:rPr>
          <w:b/>
          <w:color w:val="003893"/>
          <w:sz w:val="28"/>
        </w:rPr>
      </w:pPr>
    </w:p>
    <w:p w14:paraId="65223F8A" w14:textId="77777777" w:rsidR="001F0407" w:rsidRPr="00E74777" w:rsidRDefault="001F0407" w:rsidP="000F1A77">
      <w:pPr>
        <w:rPr>
          <w:b/>
          <w:color w:val="003893"/>
          <w:sz w:val="28"/>
        </w:rPr>
      </w:pPr>
    </w:p>
    <w:p w14:paraId="5F337B34" w14:textId="77777777" w:rsidR="0013227E" w:rsidRPr="0013227E" w:rsidRDefault="0013227E" w:rsidP="0013227E">
      <w:pPr>
        <w:spacing w:after="200"/>
        <w:jc w:val="center"/>
        <w:rPr>
          <w:rFonts w:eastAsiaTheme="minorHAnsi" w:cs="Arial"/>
          <w:b/>
          <w:color w:val="943634" w:themeColor="accent2" w:themeShade="BF"/>
          <w:sz w:val="32"/>
          <w:szCs w:val="32"/>
        </w:rPr>
      </w:pPr>
      <w:r w:rsidRPr="0013227E">
        <w:rPr>
          <w:rFonts w:eastAsiaTheme="minorHAnsi" w:cs="Arial"/>
          <w:b/>
          <w:color w:val="943634" w:themeColor="accent2" w:themeShade="BF"/>
          <w:sz w:val="32"/>
          <w:szCs w:val="32"/>
        </w:rPr>
        <w:t xml:space="preserve">We need to talk about suicide: </w:t>
      </w:r>
      <w:r w:rsidRPr="0013227E">
        <w:rPr>
          <w:rFonts w:eastAsiaTheme="minorHAnsi" w:cs="Arial"/>
          <w:b/>
          <w:i/>
          <w:color w:val="943634" w:themeColor="accent2" w:themeShade="BF"/>
          <w:sz w:val="32"/>
          <w:szCs w:val="32"/>
        </w:rPr>
        <w:t>helping everyone to feel more confident to talk about suicide</w:t>
      </w:r>
      <w:r w:rsidRPr="0013227E">
        <w:rPr>
          <w:rFonts w:eastAsiaTheme="minorHAnsi" w:cs="Arial"/>
          <w:b/>
          <w:color w:val="943634" w:themeColor="accent2" w:themeShade="BF"/>
          <w:sz w:val="32"/>
          <w:szCs w:val="32"/>
        </w:rPr>
        <w:t xml:space="preserve"> </w:t>
      </w:r>
    </w:p>
    <w:bookmarkEnd w:id="0"/>
    <w:p w14:paraId="6BE793E6" w14:textId="77777777" w:rsidR="00AA242A" w:rsidRDefault="00AA242A" w:rsidP="0013227E">
      <w:pPr>
        <w:spacing w:after="200"/>
        <w:rPr>
          <w:rFonts w:eastAsiaTheme="minorHAnsi" w:cs="Arial"/>
          <w:b/>
          <w:color w:val="1F497D" w:themeColor="text2"/>
          <w:sz w:val="32"/>
          <w:szCs w:val="32"/>
        </w:rPr>
      </w:pPr>
    </w:p>
    <w:p w14:paraId="550A644A" w14:textId="71E4A700" w:rsidR="0013227E" w:rsidRPr="0013227E" w:rsidRDefault="0013227E" w:rsidP="0013227E">
      <w:pPr>
        <w:spacing w:after="200"/>
        <w:rPr>
          <w:rFonts w:eastAsiaTheme="minorHAnsi" w:cs="Arial"/>
          <w:b/>
          <w:color w:val="1F497D" w:themeColor="text2"/>
          <w:sz w:val="32"/>
          <w:szCs w:val="32"/>
        </w:rPr>
      </w:pPr>
      <w:r w:rsidRPr="0013227E">
        <w:rPr>
          <w:rFonts w:eastAsiaTheme="minorHAnsi" w:cs="Arial"/>
          <w:b/>
          <w:color w:val="1F497D" w:themeColor="text2"/>
          <w:sz w:val="32"/>
          <w:szCs w:val="32"/>
        </w:rPr>
        <w:t xml:space="preserve">Briefing 1 </w:t>
      </w:r>
    </w:p>
    <w:p w14:paraId="0AB64207" w14:textId="77777777" w:rsidR="0013227E" w:rsidRPr="0013227E" w:rsidRDefault="0013227E" w:rsidP="0013227E">
      <w:pPr>
        <w:spacing w:after="200"/>
        <w:rPr>
          <w:rFonts w:eastAsiaTheme="minorHAnsi" w:cs="Arial"/>
        </w:rPr>
      </w:pPr>
      <w:r w:rsidRPr="0013227E">
        <w:rPr>
          <w:rFonts w:eastAsiaTheme="minorHAnsi" w:cs="Arial"/>
          <w:color w:val="000000" w:themeColor="text1"/>
        </w:rPr>
        <w:t>We need to talk about suicide: helping everyone to feel more confident to talk about suicide</w:t>
      </w:r>
      <w:r w:rsidRPr="0013227E">
        <w:rPr>
          <w:rFonts w:eastAsiaTheme="minorHAnsi" w:cs="Arial"/>
        </w:rPr>
        <w:t xml:space="preserve"> is an eLearning programme that has been developed for the wider public health workforce </w:t>
      </w:r>
      <w:r w:rsidR="00074332">
        <w:rPr>
          <w:rFonts w:eastAsiaTheme="minorHAnsi" w:cs="Arial"/>
        </w:rPr>
        <w:t>including</w:t>
      </w:r>
      <w:r w:rsidRPr="0013227E">
        <w:rPr>
          <w:rFonts w:eastAsiaTheme="minorHAnsi" w:cs="Arial"/>
        </w:rPr>
        <w:t xml:space="preserve"> voluntary sector, blue light services, prison staff and prison </w:t>
      </w:r>
      <w:r w:rsidR="00074332" w:rsidRPr="0013227E">
        <w:rPr>
          <w:rFonts w:eastAsiaTheme="minorHAnsi" w:cs="Arial"/>
        </w:rPr>
        <w:t>listeners health</w:t>
      </w:r>
      <w:r w:rsidRPr="0013227E">
        <w:rPr>
          <w:rFonts w:eastAsiaTheme="minorHAnsi" w:cs="Arial"/>
        </w:rPr>
        <w:t xml:space="preserve"> and social care.  It was developed by a range of experts including experts by experience i.e. those people who have attempted to take </w:t>
      </w:r>
      <w:r w:rsidR="00074332" w:rsidRPr="0013227E">
        <w:rPr>
          <w:rFonts w:eastAsiaTheme="minorHAnsi" w:cs="Arial"/>
        </w:rPr>
        <w:t>their</w:t>
      </w:r>
      <w:r w:rsidRPr="0013227E">
        <w:rPr>
          <w:rFonts w:eastAsiaTheme="minorHAnsi" w:cs="Arial"/>
        </w:rPr>
        <w:t xml:space="preserve"> own lives and those bereaved and affected by suicide. </w:t>
      </w:r>
    </w:p>
    <w:p w14:paraId="0D0FC38A" w14:textId="77777777" w:rsidR="0013227E" w:rsidRPr="0013227E" w:rsidRDefault="0013227E" w:rsidP="0013227E">
      <w:pPr>
        <w:spacing w:after="200"/>
        <w:rPr>
          <w:rFonts w:eastAsiaTheme="minorHAnsi" w:cs="Arial"/>
          <w:sz w:val="22"/>
          <w:szCs w:val="22"/>
        </w:rPr>
      </w:pPr>
      <w:r>
        <w:rPr>
          <w:noProof/>
          <w:lang w:eastAsia="en-GB"/>
        </w:rPr>
        <w:drawing>
          <wp:inline distT="0" distB="0" distL="0" distR="0" wp14:anchorId="213BD156" wp14:editId="60F4BC6F">
            <wp:extent cx="5761356" cy="2731135"/>
            <wp:effectExtent l="0" t="0" r="0" b="0"/>
            <wp:docPr id="1361676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761356" cy="2731135"/>
                    </a:xfrm>
                    <a:prstGeom prst="rect">
                      <a:avLst/>
                    </a:prstGeom>
                  </pic:spPr>
                </pic:pic>
              </a:graphicData>
            </a:graphic>
          </wp:inline>
        </w:drawing>
      </w:r>
    </w:p>
    <w:p w14:paraId="30CD3311" w14:textId="6060B8C7" w:rsidR="0013227E" w:rsidRPr="0013227E" w:rsidRDefault="00AA242A" w:rsidP="0013227E">
      <w:pPr>
        <w:spacing w:after="200"/>
        <w:rPr>
          <w:rFonts w:eastAsiaTheme="minorHAnsi" w:cs="Arial"/>
        </w:rPr>
      </w:pPr>
      <w:r>
        <w:rPr>
          <w:rFonts w:eastAsiaTheme="minorHAnsi" w:cs="Arial"/>
        </w:rPr>
        <w:br/>
      </w:r>
      <w:r w:rsidR="0013227E" w:rsidRPr="0013227E">
        <w:rPr>
          <w:rFonts w:eastAsiaTheme="minorHAnsi" w:cs="Arial"/>
        </w:rPr>
        <w:t xml:space="preserve">Two-thirds of people who take their own lives are not known to mental health services. Almost everyone thinking about suicide </w:t>
      </w:r>
      <w:r w:rsidR="00074332" w:rsidRPr="0013227E">
        <w:rPr>
          <w:rFonts w:eastAsiaTheme="minorHAnsi" w:cs="Arial"/>
        </w:rPr>
        <w:t>doesn’t want</w:t>
      </w:r>
      <w:r w:rsidR="0013227E" w:rsidRPr="0013227E">
        <w:rPr>
          <w:rFonts w:eastAsiaTheme="minorHAnsi" w:cs="Arial"/>
        </w:rPr>
        <w:t xml:space="preserve"> to stop living they just want to stop the pain and distress they are feeling.  Talking about suicide does not make someone more likely to take their own lives. Another person showing compassion and </w:t>
      </w:r>
      <w:r w:rsidR="00074332" w:rsidRPr="0013227E">
        <w:rPr>
          <w:rFonts w:eastAsiaTheme="minorHAnsi" w:cs="Arial"/>
        </w:rPr>
        <w:t>care can</w:t>
      </w:r>
      <w:r w:rsidR="0013227E" w:rsidRPr="0013227E">
        <w:rPr>
          <w:rFonts w:eastAsiaTheme="minorHAnsi" w:cs="Arial"/>
        </w:rPr>
        <w:t xml:space="preserve"> only make things better not worse.</w:t>
      </w:r>
    </w:p>
    <w:p w14:paraId="6DFE5D54" w14:textId="77777777" w:rsidR="00AA242A" w:rsidRDefault="0013227E" w:rsidP="0013227E">
      <w:pPr>
        <w:spacing w:after="200"/>
        <w:rPr>
          <w:rFonts w:eastAsiaTheme="minorHAnsi" w:cs="Arial"/>
        </w:rPr>
      </w:pPr>
      <w:r w:rsidRPr="0013227E">
        <w:rPr>
          <w:rFonts w:eastAsiaTheme="minorHAnsi" w:cs="Arial"/>
        </w:rPr>
        <w:t xml:space="preserve">The purpose of the programme is to support the ambition of reducing the stigma </w:t>
      </w:r>
      <w:r w:rsidR="00074332" w:rsidRPr="0013227E">
        <w:rPr>
          <w:rFonts w:eastAsiaTheme="minorHAnsi" w:cs="Arial"/>
        </w:rPr>
        <w:t>associated</w:t>
      </w:r>
      <w:r w:rsidRPr="0013227E">
        <w:rPr>
          <w:rFonts w:eastAsiaTheme="minorHAnsi" w:cs="Arial"/>
        </w:rPr>
        <w:t xml:space="preserve"> with suicide, to help everyone see that simply asking someone how they are and talking about suicide can really help. The programme supports learning and development in </w:t>
      </w:r>
      <w:r w:rsidR="00074332" w:rsidRPr="0013227E">
        <w:rPr>
          <w:rFonts w:eastAsiaTheme="minorHAnsi" w:cs="Arial"/>
        </w:rPr>
        <w:t>suicide competence</w:t>
      </w:r>
      <w:r w:rsidRPr="0013227E">
        <w:rPr>
          <w:rFonts w:eastAsiaTheme="minorHAnsi" w:cs="Arial"/>
        </w:rPr>
        <w:t xml:space="preserve"> at level </w:t>
      </w:r>
      <w:r w:rsidR="00074332" w:rsidRPr="0013227E">
        <w:rPr>
          <w:rFonts w:eastAsiaTheme="minorHAnsi" w:cs="Arial"/>
        </w:rPr>
        <w:t xml:space="preserve">one. </w:t>
      </w:r>
    </w:p>
    <w:p w14:paraId="4A34A64C" w14:textId="77777777" w:rsidR="00AA242A" w:rsidRDefault="00AA242A">
      <w:pPr>
        <w:rPr>
          <w:rFonts w:eastAsiaTheme="minorHAnsi" w:cs="Arial"/>
        </w:rPr>
      </w:pPr>
      <w:r>
        <w:rPr>
          <w:rFonts w:eastAsiaTheme="minorHAnsi" w:cs="Arial"/>
        </w:rPr>
        <w:br w:type="page"/>
      </w:r>
    </w:p>
    <w:p w14:paraId="11CA8F74" w14:textId="524F6077" w:rsidR="0013227E" w:rsidRPr="0013227E" w:rsidRDefault="0013227E" w:rsidP="0013227E">
      <w:pPr>
        <w:spacing w:after="200"/>
        <w:rPr>
          <w:rFonts w:eastAsiaTheme="minorHAnsi" w:cs="Arial"/>
        </w:rPr>
      </w:pPr>
      <w:r w:rsidRPr="0013227E">
        <w:rPr>
          <w:rFonts w:eastAsiaTheme="minorHAnsi" w:cs="Arial"/>
        </w:rPr>
        <w:lastRenderedPageBreak/>
        <w:t xml:space="preserve">The programme is based on four storylines of people who are at increased risk of dying by suicide.  During these four </w:t>
      </w:r>
      <w:r w:rsidR="00074332" w:rsidRPr="0013227E">
        <w:rPr>
          <w:rFonts w:eastAsiaTheme="minorHAnsi" w:cs="Arial"/>
        </w:rPr>
        <w:t>4 video</w:t>
      </w:r>
      <w:r w:rsidRPr="0013227E">
        <w:rPr>
          <w:rFonts w:eastAsiaTheme="minorHAnsi" w:cs="Arial"/>
        </w:rPr>
        <w:t xml:space="preserve"> </w:t>
      </w:r>
      <w:r w:rsidR="00074332" w:rsidRPr="0013227E">
        <w:rPr>
          <w:rFonts w:eastAsiaTheme="minorHAnsi" w:cs="Arial"/>
        </w:rPr>
        <w:t>s</w:t>
      </w:r>
      <w:r w:rsidR="00074332">
        <w:rPr>
          <w:rFonts w:eastAsiaTheme="minorHAnsi" w:cs="Arial"/>
        </w:rPr>
        <w:t>c</w:t>
      </w:r>
      <w:r w:rsidR="00074332" w:rsidRPr="0013227E">
        <w:rPr>
          <w:rFonts w:eastAsiaTheme="minorHAnsi" w:cs="Arial"/>
        </w:rPr>
        <w:t>enarios the</w:t>
      </w:r>
      <w:r w:rsidRPr="0013227E">
        <w:rPr>
          <w:rFonts w:eastAsiaTheme="minorHAnsi" w:cs="Arial"/>
        </w:rPr>
        <w:t xml:space="preserve"> learner </w:t>
      </w:r>
      <w:r w:rsidR="00074332" w:rsidRPr="0013227E">
        <w:rPr>
          <w:rFonts w:eastAsiaTheme="minorHAnsi" w:cs="Arial"/>
        </w:rPr>
        <w:t>will</w:t>
      </w:r>
      <w:r w:rsidRPr="0013227E">
        <w:rPr>
          <w:rFonts w:eastAsiaTheme="minorHAnsi" w:cs="Arial"/>
        </w:rPr>
        <w:t xml:space="preserve"> have the opportunity </w:t>
      </w:r>
      <w:r w:rsidR="00074332" w:rsidRPr="0013227E">
        <w:rPr>
          <w:rFonts w:eastAsiaTheme="minorHAnsi" w:cs="Arial"/>
        </w:rPr>
        <w:t>to reflect</w:t>
      </w:r>
      <w:r w:rsidRPr="0013227E">
        <w:rPr>
          <w:rFonts w:eastAsiaTheme="minorHAnsi" w:cs="Arial"/>
        </w:rPr>
        <w:t xml:space="preserve"> on their learning.  The </w:t>
      </w:r>
      <w:r w:rsidR="00074332" w:rsidRPr="0013227E">
        <w:rPr>
          <w:rFonts w:eastAsiaTheme="minorHAnsi" w:cs="Arial"/>
        </w:rPr>
        <w:t>learner</w:t>
      </w:r>
      <w:r w:rsidRPr="0013227E">
        <w:rPr>
          <w:rFonts w:eastAsiaTheme="minorHAnsi" w:cs="Arial"/>
        </w:rPr>
        <w:t xml:space="preserve"> will be able to complete </w:t>
      </w:r>
      <w:r w:rsidR="00074332" w:rsidRPr="0013227E">
        <w:rPr>
          <w:rFonts w:eastAsiaTheme="minorHAnsi" w:cs="Arial"/>
        </w:rPr>
        <w:t>the entire</w:t>
      </w:r>
      <w:r w:rsidRPr="0013227E">
        <w:rPr>
          <w:rFonts w:eastAsiaTheme="minorHAnsi" w:cs="Arial"/>
        </w:rPr>
        <w:t xml:space="preserve"> programme at once or complete at their own pace in smaller sections. </w:t>
      </w:r>
    </w:p>
    <w:p w14:paraId="22EE07A5" w14:textId="77777777" w:rsidR="0013227E" w:rsidRPr="0013227E" w:rsidRDefault="0013227E" w:rsidP="0013227E">
      <w:pPr>
        <w:spacing w:after="200"/>
        <w:rPr>
          <w:rFonts w:eastAsiaTheme="minorHAnsi" w:cs="Arial"/>
        </w:rPr>
      </w:pPr>
      <w:r w:rsidRPr="0013227E">
        <w:rPr>
          <w:rFonts w:eastAsiaTheme="minorHAnsi" w:cs="Arial"/>
        </w:rPr>
        <w:t>There is no formal assessment but the learner is encouraged to stop and reflect on the learning as they progress through the course and can print out a certificate on completion of the course as evidence of professional development. The programme takes approximately between 60-</w:t>
      </w:r>
      <w:r w:rsidR="00074332" w:rsidRPr="0013227E">
        <w:rPr>
          <w:rFonts w:eastAsiaTheme="minorHAnsi" w:cs="Arial"/>
        </w:rPr>
        <w:t>90 minutes</w:t>
      </w:r>
      <w:r w:rsidRPr="0013227E">
        <w:rPr>
          <w:rFonts w:eastAsiaTheme="minorHAnsi" w:cs="Arial"/>
        </w:rPr>
        <w:t xml:space="preserve"> to complete.  </w:t>
      </w:r>
    </w:p>
    <w:p w14:paraId="20A808C1" w14:textId="77777777" w:rsidR="0013227E" w:rsidRPr="0013227E" w:rsidRDefault="0013227E" w:rsidP="0013227E">
      <w:pPr>
        <w:spacing w:after="200"/>
        <w:rPr>
          <w:rFonts w:eastAsiaTheme="minorHAnsi" w:cs="Arial"/>
          <w:b/>
          <w:color w:val="1F497D" w:themeColor="text2"/>
        </w:rPr>
      </w:pPr>
      <w:r w:rsidRPr="0013227E">
        <w:rPr>
          <w:rFonts w:eastAsiaTheme="minorHAnsi" w:cs="Arial"/>
          <w:b/>
          <w:color w:val="1F497D" w:themeColor="text2"/>
        </w:rPr>
        <w:t>How might the programme be used?</w:t>
      </w:r>
    </w:p>
    <w:p w14:paraId="69649659" w14:textId="77777777" w:rsidR="0013227E" w:rsidRPr="0013227E" w:rsidRDefault="0013227E" w:rsidP="0013227E">
      <w:pPr>
        <w:numPr>
          <w:ilvl w:val="0"/>
          <w:numId w:val="2"/>
        </w:numPr>
        <w:spacing w:after="200" w:line="276" w:lineRule="auto"/>
        <w:contextualSpacing/>
        <w:rPr>
          <w:rFonts w:eastAsiaTheme="minorHAnsi" w:cs="Arial"/>
        </w:rPr>
      </w:pPr>
      <w:r w:rsidRPr="0013227E">
        <w:rPr>
          <w:rFonts w:eastAsiaTheme="minorHAnsi" w:cs="Arial"/>
        </w:rPr>
        <w:t>As an introduction to suicide awareness and suicide prevention skills</w:t>
      </w:r>
    </w:p>
    <w:p w14:paraId="52E8C40D" w14:textId="77777777" w:rsidR="0013227E" w:rsidRPr="0013227E" w:rsidRDefault="0013227E" w:rsidP="0013227E">
      <w:pPr>
        <w:numPr>
          <w:ilvl w:val="0"/>
          <w:numId w:val="2"/>
        </w:numPr>
        <w:spacing w:after="200" w:line="276" w:lineRule="auto"/>
        <w:contextualSpacing/>
        <w:rPr>
          <w:rFonts w:eastAsiaTheme="minorHAnsi" w:cs="Arial"/>
        </w:rPr>
      </w:pPr>
      <w:r w:rsidRPr="0013227E">
        <w:rPr>
          <w:rFonts w:eastAsiaTheme="minorHAnsi" w:cs="Arial"/>
        </w:rPr>
        <w:t xml:space="preserve">To consolidate existing skills  on suicide prevention </w:t>
      </w:r>
    </w:p>
    <w:p w14:paraId="46B5F9E5" w14:textId="77777777" w:rsidR="0013227E" w:rsidRPr="0013227E" w:rsidRDefault="0013227E" w:rsidP="0013227E">
      <w:pPr>
        <w:numPr>
          <w:ilvl w:val="0"/>
          <w:numId w:val="2"/>
        </w:numPr>
        <w:spacing w:after="200" w:line="276" w:lineRule="auto"/>
        <w:contextualSpacing/>
        <w:rPr>
          <w:rFonts w:eastAsiaTheme="minorHAnsi" w:cs="Arial"/>
        </w:rPr>
      </w:pPr>
      <w:r w:rsidRPr="0013227E">
        <w:rPr>
          <w:rFonts w:eastAsiaTheme="minorHAnsi" w:cs="Arial"/>
        </w:rPr>
        <w:t xml:space="preserve">As part of an organisation’s induction process, reflecting a commitment to reducing death by suicide </w:t>
      </w:r>
    </w:p>
    <w:p w14:paraId="4E40917E" w14:textId="77777777" w:rsidR="0013227E" w:rsidRPr="0013227E" w:rsidRDefault="0013227E" w:rsidP="0013227E">
      <w:pPr>
        <w:numPr>
          <w:ilvl w:val="0"/>
          <w:numId w:val="2"/>
        </w:numPr>
        <w:spacing w:after="200" w:line="276" w:lineRule="auto"/>
        <w:contextualSpacing/>
        <w:rPr>
          <w:rFonts w:eastAsiaTheme="minorHAnsi" w:cs="Arial"/>
        </w:rPr>
      </w:pPr>
      <w:r w:rsidRPr="0013227E">
        <w:rPr>
          <w:rFonts w:eastAsiaTheme="minorHAnsi" w:cs="Arial"/>
        </w:rPr>
        <w:t xml:space="preserve">For personal and professional development </w:t>
      </w:r>
    </w:p>
    <w:p w14:paraId="1E1A7DAB" w14:textId="77777777" w:rsidR="008067FB" w:rsidRDefault="008067FB" w:rsidP="0013227E">
      <w:pPr>
        <w:spacing w:after="200"/>
        <w:rPr>
          <w:rFonts w:eastAsiaTheme="minorHAnsi" w:cs="Arial"/>
          <w:b/>
          <w:color w:val="E28C05"/>
        </w:rPr>
      </w:pPr>
    </w:p>
    <w:p w14:paraId="7953DC5D" w14:textId="77777777" w:rsidR="0013227E" w:rsidRPr="0013227E" w:rsidRDefault="0013227E" w:rsidP="0013227E">
      <w:pPr>
        <w:spacing w:after="200"/>
        <w:rPr>
          <w:rFonts w:eastAsiaTheme="minorHAnsi" w:cs="Arial"/>
          <w:b/>
          <w:color w:val="1F497D" w:themeColor="text2"/>
        </w:rPr>
      </w:pPr>
      <w:r w:rsidRPr="0013227E">
        <w:rPr>
          <w:rFonts w:eastAsiaTheme="minorHAnsi" w:cs="Arial"/>
          <w:b/>
          <w:color w:val="1F497D" w:themeColor="text2"/>
        </w:rPr>
        <w:t>Proposed target audience</w:t>
      </w:r>
    </w:p>
    <w:p w14:paraId="2139D46C"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 xml:space="preserve">Non-mental health </w:t>
      </w:r>
      <w:r w:rsidR="001213F3" w:rsidRPr="0013227E">
        <w:rPr>
          <w:rFonts w:eastAsiaTheme="minorHAnsi" w:cs="Arial"/>
        </w:rPr>
        <w:t>practi</w:t>
      </w:r>
      <w:r w:rsidR="001213F3">
        <w:rPr>
          <w:rFonts w:eastAsiaTheme="minorHAnsi" w:cs="Arial"/>
        </w:rPr>
        <w:t>t</w:t>
      </w:r>
      <w:r w:rsidR="001213F3" w:rsidRPr="0013227E">
        <w:rPr>
          <w:rFonts w:eastAsiaTheme="minorHAnsi" w:cs="Arial"/>
        </w:rPr>
        <w:t>ioners</w:t>
      </w:r>
      <w:r w:rsidRPr="0013227E">
        <w:rPr>
          <w:rFonts w:eastAsiaTheme="minorHAnsi" w:cs="Arial"/>
        </w:rPr>
        <w:t xml:space="preserve"> </w:t>
      </w:r>
    </w:p>
    <w:p w14:paraId="4296F7CB"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 xml:space="preserve">Anyone working with the public across a wide range of settings </w:t>
      </w:r>
    </w:p>
    <w:p w14:paraId="34AD084E"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 xml:space="preserve">Anyone in a  volunteering role with contact with the public </w:t>
      </w:r>
    </w:p>
    <w:p w14:paraId="6D245ED7"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Administrative and support staff in health  and care across a range of settings such as primary care, acute and supported living settings</w:t>
      </w:r>
    </w:p>
    <w:p w14:paraId="27575B63"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Administrative and support staff in other public sector settings such as local authorities and the voluntary sector</w:t>
      </w:r>
    </w:p>
    <w:p w14:paraId="5D59B36A"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Public health/health promotion staff across all sectors including local authorities, NHS and primary care</w:t>
      </w:r>
    </w:p>
    <w:p w14:paraId="5544CA2A" w14:textId="77777777" w:rsidR="004D4C59" w:rsidRDefault="004D4C59" w:rsidP="0013227E">
      <w:pPr>
        <w:spacing w:after="200"/>
        <w:rPr>
          <w:rFonts w:eastAsiaTheme="minorHAnsi" w:cs="Arial"/>
        </w:rPr>
      </w:pPr>
    </w:p>
    <w:p w14:paraId="4B0C933C" w14:textId="77777777" w:rsidR="0013227E" w:rsidRPr="0013227E" w:rsidRDefault="0013227E" w:rsidP="0013227E">
      <w:pPr>
        <w:spacing w:after="200"/>
        <w:rPr>
          <w:rFonts w:eastAsiaTheme="minorHAnsi" w:cs="Arial"/>
        </w:rPr>
      </w:pPr>
      <w:r w:rsidRPr="0013227E">
        <w:rPr>
          <w:rFonts w:eastAsiaTheme="minorHAnsi" w:cs="Arial"/>
        </w:rPr>
        <w:t xml:space="preserve">The learning is specifically aimed at making sure </w:t>
      </w:r>
      <w:r w:rsidR="00074332" w:rsidRPr="0013227E">
        <w:rPr>
          <w:rFonts w:eastAsiaTheme="minorHAnsi" w:cs="Arial"/>
        </w:rPr>
        <w:t>that everyone</w:t>
      </w:r>
      <w:r w:rsidRPr="0013227E">
        <w:rPr>
          <w:rFonts w:eastAsiaTheme="minorHAnsi" w:cs="Arial"/>
        </w:rPr>
        <w:t xml:space="preserve"> in contact with the public, in whatever role</w:t>
      </w:r>
      <w:r w:rsidR="00074332" w:rsidRPr="0013227E">
        <w:rPr>
          <w:rFonts w:eastAsiaTheme="minorHAnsi" w:cs="Arial"/>
        </w:rPr>
        <w:t>, knows</w:t>
      </w:r>
      <w:r w:rsidRPr="0013227E">
        <w:rPr>
          <w:rFonts w:eastAsiaTheme="minorHAnsi" w:cs="Arial"/>
        </w:rPr>
        <w:t xml:space="preserve"> how to spot any signs of </w:t>
      </w:r>
      <w:r w:rsidR="00074332" w:rsidRPr="0013227E">
        <w:rPr>
          <w:rFonts w:eastAsiaTheme="minorHAnsi" w:cs="Arial"/>
        </w:rPr>
        <w:t>mental distress</w:t>
      </w:r>
      <w:r w:rsidRPr="0013227E">
        <w:rPr>
          <w:rFonts w:eastAsiaTheme="minorHAnsi" w:cs="Arial"/>
        </w:rPr>
        <w:t xml:space="preserve"> </w:t>
      </w:r>
      <w:r w:rsidR="00074332" w:rsidRPr="0013227E">
        <w:rPr>
          <w:rFonts w:eastAsiaTheme="minorHAnsi" w:cs="Arial"/>
        </w:rPr>
        <w:t>and feel</w:t>
      </w:r>
      <w:r w:rsidRPr="0013227E">
        <w:rPr>
          <w:rFonts w:eastAsiaTheme="minorHAnsi" w:cs="Arial"/>
        </w:rPr>
        <w:t xml:space="preserve"> comfortable in talking about suicide.</w:t>
      </w:r>
    </w:p>
    <w:p w14:paraId="3C7946CE" w14:textId="77777777" w:rsidR="0013227E" w:rsidRPr="0013227E" w:rsidRDefault="0013227E" w:rsidP="0013227E">
      <w:pPr>
        <w:spacing w:after="200"/>
        <w:rPr>
          <w:rFonts w:eastAsiaTheme="minorHAnsi" w:cs="Arial"/>
        </w:rPr>
      </w:pPr>
      <w:r w:rsidRPr="0013227E">
        <w:rPr>
          <w:rFonts w:eastAsiaTheme="minorHAnsi" w:cs="Arial"/>
        </w:rPr>
        <w:t xml:space="preserve">Talking about suicide can be used as a normal part of all our interactions at home, in the workplace and in the wider community. </w:t>
      </w:r>
    </w:p>
    <w:p w14:paraId="15BE0441" w14:textId="245847B2" w:rsidR="0013227E" w:rsidRPr="00CC2E42" w:rsidRDefault="0013227E" w:rsidP="00CC2E42">
      <w:pPr>
        <w:rPr>
          <w:rFonts w:eastAsiaTheme="minorHAnsi" w:cs="Arial"/>
          <w:b/>
          <w:color w:val="1F497D" w:themeColor="text2"/>
        </w:rPr>
      </w:pPr>
      <w:bookmarkStart w:id="1" w:name="_GoBack"/>
      <w:bookmarkEnd w:id="1"/>
    </w:p>
    <w:p w14:paraId="35B5F9C5" w14:textId="77777777" w:rsidR="00A76867" w:rsidRDefault="00A76867" w:rsidP="000F1A77">
      <w:pPr>
        <w:ind w:firstLine="142"/>
      </w:pPr>
    </w:p>
    <w:sectPr w:rsidR="00A76867" w:rsidSect="000F1A77">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45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97FA4" w14:textId="77777777" w:rsidR="00286324" w:rsidRDefault="00286324" w:rsidP="00AC72FD">
      <w:r>
        <w:separator/>
      </w:r>
    </w:p>
  </w:endnote>
  <w:endnote w:type="continuationSeparator" w:id="0">
    <w:p w14:paraId="5579D683" w14:textId="77777777" w:rsidR="00286324" w:rsidRDefault="00286324" w:rsidP="00AC72FD">
      <w:r>
        <w:continuationSeparator/>
      </w:r>
    </w:p>
  </w:endnote>
  <w:endnote w:type="continuationNotice" w:id="1">
    <w:p w14:paraId="04C420C1" w14:textId="77777777" w:rsidR="00286324" w:rsidRDefault="00286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93D0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971D2C" w14:textId="77777777" w:rsidR="00ED2809" w:rsidRDefault="00ED2809" w:rsidP="0091039C">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516B4" w14:textId="77777777" w:rsidR="00ED2809" w:rsidRDefault="00887F7A" w:rsidP="00F401DD">
    <w:pPr>
      <w:pStyle w:val="Footer"/>
      <w:ind w:right="360"/>
      <w:jc w:val="center"/>
    </w:pPr>
    <w:r>
      <w:rPr>
        <w:noProof/>
        <w:lang w:eastAsia="en-GB"/>
      </w:rPr>
      <w:drawing>
        <wp:anchor distT="0" distB="0" distL="114300" distR="114300" simplePos="0" relativeHeight="251658242" behindDoc="0" locked="0" layoutInCell="1" allowOverlap="1" wp14:anchorId="415DB80A" wp14:editId="436A1FA4">
          <wp:simplePos x="0" y="0"/>
          <wp:positionH relativeFrom="page">
            <wp:posOffset>835025</wp:posOffset>
          </wp:positionH>
          <wp:positionV relativeFrom="page">
            <wp:posOffset>9926320</wp:posOffset>
          </wp:positionV>
          <wp:extent cx="3027600" cy="514800"/>
          <wp:effectExtent l="0" t="0" r="1905" b="0"/>
          <wp:wrapSquare wrapText="bothSides"/>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l="2531" t="19737" r="57216" b="21053"/>
                  <a:stretch>
                    <a:fillRect/>
                  </a:stretch>
                </pic:blipFill>
                <pic:spPr bwMode="auto">
                  <a:xfrm>
                    <a:off x="0" y="0"/>
                    <a:ext cx="3027600" cy="51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1" locked="0" layoutInCell="1" allowOverlap="1" wp14:anchorId="594C9F68" wp14:editId="6B8C47E6">
          <wp:simplePos x="0" y="0"/>
          <wp:positionH relativeFrom="column">
            <wp:posOffset>-155575</wp:posOffset>
          </wp:positionH>
          <wp:positionV relativeFrom="paragraph">
            <wp:posOffset>9582785</wp:posOffset>
          </wp:positionV>
          <wp:extent cx="7559040" cy="1016000"/>
          <wp:effectExtent l="0" t="0" r="3810" b="0"/>
          <wp:wrapNone/>
          <wp:docPr id="1" name="Picture 29" descr="letterheads v4-1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tterheads v4-1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8A7C0" w14:textId="77777777" w:rsidR="00624281" w:rsidRDefault="00624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A0789" w14:textId="77777777" w:rsidR="00286324" w:rsidRDefault="00286324" w:rsidP="00AC72FD">
      <w:r>
        <w:separator/>
      </w:r>
    </w:p>
  </w:footnote>
  <w:footnote w:type="continuationSeparator" w:id="0">
    <w:p w14:paraId="07DF1E0D" w14:textId="77777777" w:rsidR="00286324" w:rsidRDefault="00286324" w:rsidP="00AC72FD">
      <w:r>
        <w:continuationSeparator/>
      </w:r>
    </w:p>
  </w:footnote>
  <w:footnote w:type="continuationNotice" w:id="1">
    <w:p w14:paraId="67FA3432" w14:textId="77777777" w:rsidR="00286324" w:rsidRDefault="002863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89008" w14:textId="77777777" w:rsidR="00624281" w:rsidRDefault="006242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58A01" w14:textId="109E8AA2" w:rsidR="00ED2809" w:rsidRPr="000F1A77" w:rsidRDefault="00624281" w:rsidP="000F1A77">
    <w:pPr>
      <w:pStyle w:val="Header"/>
    </w:pPr>
    <w:r>
      <w:rPr>
        <w:noProof/>
        <w:lang w:eastAsia="en-GB"/>
      </w:rPr>
      <w:drawing>
        <wp:anchor distT="0" distB="0" distL="114300" distR="114300" simplePos="0" relativeHeight="251659266" behindDoc="1" locked="0" layoutInCell="1" allowOverlap="1" wp14:anchorId="2D3911C4" wp14:editId="169190A7">
          <wp:simplePos x="0" y="0"/>
          <wp:positionH relativeFrom="column">
            <wp:posOffset>-411480</wp:posOffset>
          </wp:positionH>
          <wp:positionV relativeFrom="paragraph">
            <wp:posOffset>115570</wp:posOffset>
          </wp:positionV>
          <wp:extent cx="1691640" cy="922020"/>
          <wp:effectExtent l="0" t="0" r="3810" b="0"/>
          <wp:wrapTight wrapText="bothSides">
            <wp:wrapPolygon edited="0">
              <wp:start x="0" y="0"/>
              <wp:lineTo x="0" y="20975"/>
              <wp:lineTo x="21405" y="20975"/>
              <wp:lineTo x="214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 PHE logo (002).jpg"/>
                  <pic:cNvPicPr/>
                </pic:nvPicPr>
                <pic:blipFill>
                  <a:blip r:embed="rId1">
                    <a:extLst>
                      <a:ext uri="{BEBA8EAE-BF5A-486C-A8C5-ECC9F3942E4B}">
                        <a14:imgProps xmlns:a14="http://schemas.microsoft.com/office/drawing/2010/main">
                          <a14:imgLayer r:embed="rId2">
                            <a14:imgEffect>
                              <a14:artisticMarker/>
                            </a14:imgEffect>
                            <a14:imgEffect>
                              <a14:sharpenSoften amount="25000"/>
                            </a14:imgEffect>
                            <a14:imgEffect>
                              <a14:brightnessContrast bright="40000" contrast="-40000"/>
                            </a14:imgEffect>
                          </a14:imgLayer>
                        </a14:imgProps>
                      </a:ext>
                    </a:extLst>
                  </a:blip>
                  <a:stretch>
                    <a:fillRect/>
                  </a:stretch>
                </pic:blipFill>
                <pic:spPr>
                  <a:xfrm>
                    <a:off x="0" y="0"/>
                    <a:ext cx="1691640" cy="922020"/>
                  </a:xfrm>
                  <a:prstGeom prst="rect">
                    <a:avLst/>
                  </a:prstGeom>
                </pic:spPr>
              </pic:pic>
            </a:graphicData>
          </a:graphic>
          <wp14:sizeRelH relativeFrom="page">
            <wp14:pctWidth>0</wp14:pctWidth>
          </wp14:sizeRelH>
          <wp14:sizeRelV relativeFrom="page">
            <wp14:pctHeight>0</wp14:pctHeight>
          </wp14:sizeRelV>
        </wp:anchor>
      </w:drawing>
    </w:r>
    <w:r w:rsidR="00887F7A">
      <w:rPr>
        <w:noProof/>
        <w:lang w:eastAsia="en-GB"/>
      </w:rPr>
      <w:drawing>
        <wp:anchor distT="0" distB="252095" distL="114300" distR="114300" simplePos="0" relativeHeight="251658240" behindDoc="0" locked="0" layoutInCell="1" allowOverlap="1" wp14:anchorId="679D4184" wp14:editId="16E74563">
          <wp:simplePos x="0" y="0"/>
          <wp:positionH relativeFrom="column">
            <wp:posOffset>3247390</wp:posOffset>
          </wp:positionH>
          <wp:positionV relativeFrom="paragraph">
            <wp:posOffset>121285</wp:posOffset>
          </wp:positionV>
          <wp:extent cx="2790190" cy="651510"/>
          <wp:effectExtent l="0" t="0" r="0" b="0"/>
          <wp:wrapTopAndBottom/>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90190" cy="651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DEEA6" w14:textId="77777777" w:rsidR="00624281" w:rsidRDefault="006242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EFC"/>
    <w:multiLevelType w:val="hybridMultilevel"/>
    <w:tmpl w:val="D76C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2966D0"/>
    <w:multiLevelType w:val="hybridMultilevel"/>
    <w:tmpl w:val="009A4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BE620F"/>
    <w:multiLevelType w:val="hybridMultilevel"/>
    <w:tmpl w:val="C00C067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2A5A38"/>
    <w:multiLevelType w:val="hybridMultilevel"/>
    <w:tmpl w:val="9BD4B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F347DF"/>
    <w:multiLevelType w:val="hybridMultilevel"/>
    <w:tmpl w:val="0128962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5">
    <w:nsid w:val="44C168CC"/>
    <w:multiLevelType w:val="hybridMultilevel"/>
    <w:tmpl w:val="7360B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6F6EE1"/>
    <w:multiLevelType w:val="hybridMultilevel"/>
    <w:tmpl w:val="F8326008"/>
    <w:lvl w:ilvl="0" w:tplc="F014F0B6">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2EA1B9B"/>
    <w:multiLevelType w:val="hybridMultilevel"/>
    <w:tmpl w:val="5BA0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2"/>
  </w:num>
  <w:num w:numId="5">
    <w:abstractNumId w:val="3"/>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8CE"/>
    <w:rsid w:val="0000253F"/>
    <w:rsid w:val="000579CC"/>
    <w:rsid w:val="00074332"/>
    <w:rsid w:val="00082F48"/>
    <w:rsid w:val="000C0E2C"/>
    <w:rsid w:val="000D7A2C"/>
    <w:rsid w:val="000F1A77"/>
    <w:rsid w:val="001213F3"/>
    <w:rsid w:val="0013227E"/>
    <w:rsid w:val="001354F2"/>
    <w:rsid w:val="00184133"/>
    <w:rsid w:val="00185AE4"/>
    <w:rsid w:val="0019718A"/>
    <w:rsid w:val="001D4F3A"/>
    <w:rsid w:val="001F0407"/>
    <w:rsid w:val="0025038D"/>
    <w:rsid w:val="00250B57"/>
    <w:rsid w:val="00286324"/>
    <w:rsid w:val="002D6889"/>
    <w:rsid w:val="00362B22"/>
    <w:rsid w:val="003A360F"/>
    <w:rsid w:val="003A551C"/>
    <w:rsid w:val="003C155E"/>
    <w:rsid w:val="003C78E6"/>
    <w:rsid w:val="0042611F"/>
    <w:rsid w:val="004A73FE"/>
    <w:rsid w:val="004D4C59"/>
    <w:rsid w:val="004F72F3"/>
    <w:rsid w:val="004F7303"/>
    <w:rsid w:val="00593559"/>
    <w:rsid w:val="005B0BDD"/>
    <w:rsid w:val="00624281"/>
    <w:rsid w:val="006A28C6"/>
    <w:rsid w:val="006B2BFA"/>
    <w:rsid w:val="00705C51"/>
    <w:rsid w:val="007F2CB8"/>
    <w:rsid w:val="008067FB"/>
    <w:rsid w:val="00832F64"/>
    <w:rsid w:val="00842D22"/>
    <w:rsid w:val="00861C74"/>
    <w:rsid w:val="00887F7A"/>
    <w:rsid w:val="008A1D03"/>
    <w:rsid w:val="008B1AB5"/>
    <w:rsid w:val="008C2E92"/>
    <w:rsid w:val="008D570C"/>
    <w:rsid w:val="008E34F9"/>
    <w:rsid w:val="00906015"/>
    <w:rsid w:val="0091039C"/>
    <w:rsid w:val="00995918"/>
    <w:rsid w:val="009A4975"/>
    <w:rsid w:val="009C18CE"/>
    <w:rsid w:val="009C6D1F"/>
    <w:rsid w:val="009E2641"/>
    <w:rsid w:val="009E756D"/>
    <w:rsid w:val="00A2045C"/>
    <w:rsid w:val="00A625A8"/>
    <w:rsid w:val="00A70536"/>
    <w:rsid w:val="00A7586D"/>
    <w:rsid w:val="00A76867"/>
    <w:rsid w:val="00AA242A"/>
    <w:rsid w:val="00AB72E0"/>
    <w:rsid w:val="00AC72FD"/>
    <w:rsid w:val="00AD3004"/>
    <w:rsid w:val="00B37486"/>
    <w:rsid w:val="00B421A9"/>
    <w:rsid w:val="00B42EAB"/>
    <w:rsid w:val="00B44DC5"/>
    <w:rsid w:val="00B97375"/>
    <w:rsid w:val="00BB6655"/>
    <w:rsid w:val="00BB7E82"/>
    <w:rsid w:val="00C70BB5"/>
    <w:rsid w:val="00CC2E42"/>
    <w:rsid w:val="00CD0686"/>
    <w:rsid w:val="00CE28C0"/>
    <w:rsid w:val="00D12A21"/>
    <w:rsid w:val="00D43DA6"/>
    <w:rsid w:val="00D65CB3"/>
    <w:rsid w:val="00D775EC"/>
    <w:rsid w:val="00DA527C"/>
    <w:rsid w:val="00DF3E87"/>
    <w:rsid w:val="00E0540D"/>
    <w:rsid w:val="00E10DD9"/>
    <w:rsid w:val="00E11376"/>
    <w:rsid w:val="00E15258"/>
    <w:rsid w:val="00E220EE"/>
    <w:rsid w:val="00E66885"/>
    <w:rsid w:val="00E72122"/>
    <w:rsid w:val="00E77CF0"/>
    <w:rsid w:val="00ED2809"/>
    <w:rsid w:val="00ED4253"/>
    <w:rsid w:val="00ED57D6"/>
    <w:rsid w:val="00F34430"/>
    <w:rsid w:val="00F401DD"/>
    <w:rsid w:val="00F561AD"/>
    <w:rsid w:val="00FF2A1F"/>
    <w:rsid w:val="06A643B3"/>
    <w:rsid w:val="14E57129"/>
    <w:rsid w:val="7557FF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6E12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Mincho"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889"/>
    <w:rPr>
      <w:sz w:val="24"/>
      <w:szCs w:val="24"/>
      <w:lang w:eastAsia="en-US"/>
    </w:rPr>
  </w:style>
  <w:style w:type="paragraph" w:styleId="Heading1">
    <w:name w:val="heading 1"/>
    <w:basedOn w:val="Normal"/>
    <w:next w:val="Normal"/>
    <w:link w:val="Heading1Char"/>
    <w:uiPriority w:val="9"/>
    <w:qFormat/>
    <w:rsid w:val="00184133"/>
    <w:pPr>
      <w:keepNext/>
      <w:keepLines/>
      <w:spacing w:before="400" w:after="200"/>
      <w:outlineLvl w:val="0"/>
    </w:pPr>
    <w:rPr>
      <w:rFonts w:eastAsia="MS Gothic" w:cs="Arial"/>
      <w:b/>
      <w:bCs/>
      <w:color w:val="A00054"/>
      <w:sz w:val="40"/>
      <w:szCs w:val="40"/>
    </w:rPr>
  </w:style>
  <w:style w:type="paragraph" w:styleId="Heading2">
    <w:name w:val="heading 2"/>
    <w:basedOn w:val="Normal"/>
    <w:next w:val="Normal"/>
    <w:link w:val="Heading2Char"/>
    <w:uiPriority w:val="9"/>
    <w:unhideWhenUsed/>
    <w:qFormat/>
    <w:rsid w:val="002D6889"/>
    <w:pPr>
      <w:keepNext/>
      <w:keepLines/>
      <w:outlineLvl w:val="1"/>
    </w:pPr>
    <w:rPr>
      <w:rFonts w:eastAsia="MS Gothic"/>
      <w:b/>
      <w:bCs/>
      <w:color w:val="003893"/>
      <w:sz w:val="28"/>
      <w:szCs w:val="28"/>
    </w:rPr>
  </w:style>
  <w:style w:type="paragraph" w:styleId="Heading3">
    <w:name w:val="heading 3"/>
    <w:basedOn w:val="Normal"/>
    <w:next w:val="Normal"/>
    <w:link w:val="Heading3Char"/>
    <w:uiPriority w:val="9"/>
    <w:unhideWhenUsed/>
    <w:qFormat/>
    <w:rsid w:val="002D6889"/>
    <w:pPr>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link w:val="Heading1"/>
    <w:uiPriority w:val="9"/>
    <w:rsid w:val="00184133"/>
    <w:rPr>
      <w:rFonts w:eastAsia="MS Gothic" w:cs="Arial"/>
      <w:b/>
      <w:bCs/>
      <w:color w:val="A00054"/>
      <w:sz w:val="40"/>
      <w:szCs w:val="40"/>
    </w:rPr>
  </w:style>
  <w:style w:type="character" w:customStyle="1" w:styleId="Heading2Char">
    <w:name w:val="Heading 2 Char"/>
    <w:link w:val="Heading2"/>
    <w:uiPriority w:val="9"/>
    <w:rsid w:val="002D6889"/>
    <w:rPr>
      <w:rFonts w:eastAsia="MS Gothic" w:cs="Times New Roman"/>
      <w:b/>
      <w:bCs/>
      <w:color w:val="003893"/>
      <w:sz w:val="28"/>
      <w:szCs w:val="28"/>
    </w:rPr>
  </w:style>
  <w:style w:type="character" w:customStyle="1" w:styleId="Heading3Char">
    <w:name w:val="Heading 3 Char"/>
    <w:link w:val="Heading3"/>
    <w:uiPriority w:val="9"/>
    <w:rsid w:val="002D6889"/>
    <w:rPr>
      <w:b/>
      <w:sz w:val="24"/>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2D6889"/>
    <w:pPr>
      <w:spacing w:after="400"/>
      <w:jc w:val="right"/>
    </w:pPr>
  </w:style>
  <w:style w:type="paragraph" w:styleId="NormalWeb">
    <w:name w:val="Normal (Web)"/>
    <w:basedOn w:val="Normal"/>
    <w:uiPriority w:val="99"/>
    <w:semiHidden/>
    <w:unhideWhenUsed/>
    <w:rsid w:val="002D6889"/>
    <w:pPr>
      <w:spacing w:before="100" w:beforeAutospacing="1" w:after="100" w:afterAutospacing="1"/>
    </w:pPr>
    <w:rPr>
      <w:rFonts w:ascii="Times" w:hAnsi="Times"/>
      <w:sz w:val="20"/>
    </w:rPr>
  </w:style>
  <w:style w:type="paragraph" w:customStyle="1" w:styleId="Quotestyle">
    <w:name w:val="Quote style"/>
    <w:basedOn w:val="Normal"/>
    <w:qFormat/>
    <w:rsid w:val="007F2CB8"/>
    <w:rPr>
      <w:color w:val="A00054"/>
      <w:sz w:val="28"/>
      <w:szCs w:val="28"/>
    </w:rPr>
  </w:style>
  <w:style w:type="paragraph" w:customStyle="1" w:styleId="Reportcovertitle">
    <w:name w:val="Report cover title"/>
    <w:basedOn w:val="Normal"/>
    <w:qFormat/>
    <w:rsid w:val="009E2641"/>
    <w:pPr>
      <w:spacing w:before="1600"/>
    </w:pPr>
    <w:rPr>
      <w:b/>
      <w:color w:val="A00054"/>
      <w:sz w:val="72"/>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link w:val="BalloonText"/>
    <w:uiPriority w:val="99"/>
    <w:semiHidden/>
    <w:rsid w:val="00B44DC5"/>
    <w:rPr>
      <w:rFonts w:ascii="Lucida Grande" w:hAnsi="Lucida Grande" w:cs="Lucida Grande"/>
      <w:sz w:val="18"/>
      <w:szCs w:val="18"/>
    </w:rPr>
  </w:style>
  <w:style w:type="character" w:styleId="CommentReference">
    <w:name w:val="annotation reference"/>
    <w:basedOn w:val="DefaultParagraphFont"/>
    <w:uiPriority w:val="99"/>
    <w:semiHidden/>
    <w:unhideWhenUsed/>
    <w:rsid w:val="0013227E"/>
    <w:rPr>
      <w:sz w:val="16"/>
      <w:szCs w:val="16"/>
    </w:rPr>
  </w:style>
  <w:style w:type="paragraph" w:styleId="CommentText">
    <w:name w:val="annotation text"/>
    <w:basedOn w:val="Normal"/>
    <w:link w:val="CommentTextChar"/>
    <w:uiPriority w:val="99"/>
    <w:semiHidden/>
    <w:unhideWhenUsed/>
    <w:rsid w:val="0013227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3227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8067FB"/>
    <w:pPr>
      <w:spacing w:after="0"/>
    </w:pPr>
    <w:rPr>
      <w:rFonts w:ascii="Arial" w:eastAsia="MS Mincho" w:hAnsi="Arial" w:cs="Times New Roman"/>
      <w:b/>
      <w:bCs/>
    </w:rPr>
  </w:style>
  <w:style w:type="character" w:customStyle="1" w:styleId="CommentSubjectChar">
    <w:name w:val="Comment Subject Char"/>
    <w:basedOn w:val="CommentTextChar"/>
    <w:link w:val="CommentSubject"/>
    <w:uiPriority w:val="99"/>
    <w:semiHidden/>
    <w:rsid w:val="008067FB"/>
    <w:rPr>
      <w:rFonts w:asciiTheme="minorHAnsi" w:eastAsiaTheme="minorHAnsi" w:hAnsiTheme="minorHAnsi" w:cstheme="minorBidi"/>
      <w:b/>
      <w:bCs/>
      <w:lang w:eastAsia="en-US"/>
    </w:rPr>
  </w:style>
  <w:style w:type="character" w:styleId="Hyperlink">
    <w:name w:val="Hyperlink"/>
    <w:basedOn w:val="DefaultParagraphFont"/>
    <w:uiPriority w:val="99"/>
    <w:unhideWhenUsed/>
    <w:rsid w:val="008D570C"/>
    <w:rPr>
      <w:color w:val="0000FF"/>
      <w:u w:val="single"/>
    </w:rPr>
  </w:style>
  <w:style w:type="character" w:customStyle="1" w:styleId="UnresolvedMention">
    <w:name w:val="Unresolved Mention"/>
    <w:basedOn w:val="DefaultParagraphFont"/>
    <w:uiPriority w:val="99"/>
    <w:semiHidden/>
    <w:unhideWhenUsed/>
    <w:rsid w:val="00A70536"/>
    <w:rPr>
      <w:color w:val="605E5C"/>
      <w:shd w:val="clear" w:color="auto" w:fill="E1DFDD"/>
    </w:rPr>
  </w:style>
  <w:style w:type="paragraph" w:styleId="ListParagraph">
    <w:name w:val="List Paragraph"/>
    <w:basedOn w:val="Normal"/>
    <w:uiPriority w:val="34"/>
    <w:qFormat/>
    <w:rsid w:val="00A70536"/>
    <w:pPr>
      <w:ind w:left="720"/>
      <w:contextualSpacing/>
    </w:pPr>
  </w:style>
  <w:style w:type="character" w:styleId="FollowedHyperlink">
    <w:name w:val="FollowedHyperlink"/>
    <w:basedOn w:val="DefaultParagraphFont"/>
    <w:uiPriority w:val="99"/>
    <w:semiHidden/>
    <w:unhideWhenUsed/>
    <w:rsid w:val="003C78E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889"/>
    <w:rPr>
      <w:sz w:val="24"/>
      <w:szCs w:val="24"/>
      <w:lang w:eastAsia="en-US"/>
    </w:rPr>
  </w:style>
  <w:style w:type="paragraph" w:styleId="Heading1">
    <w:name w:val="heading 1"/>
    <w:basedOn w:val="Normal"/>
    <w:next w:val="Normal"/>
    <w:link w:val="Heading1Char"/>
    <w:uiPriority w:val="9"/>
    <w:qFormat/>
    <w:rsid w:val="00184133"/>
    <w:pPr>
      <w:keepNext/>
      <w:keepLines/>
      <w:spacing w:before="400" w:after="200"/>
      <w:outlineLvl w:val="0"/>
    </w:pPr>
    <w:rPr>
      <w:rFonts w:eastAsia="MS Gothic" w:cs="Arial"/>
      <w:b/>
      <w:bCs/>
      <w:color w:val="A00054"/>
      <w:sz w:val="40"/>
      <w:szCs w:val="40"/>
    </w:rPr>
  </w:style>
  <w:style w:type="paragraph" w:styleId="Heading2">
    <w:name w:val="heading 2"/>
    <w:basedOn w:val="Normal"/>
    <w:next w:val="Normal"/>
    <w:link w:val="Heading2Char"/>
    <w:uiPriority w:val="9"/>
    <w:unhideWhenUsed/>
    <w:qFormat/>
    <w:rsid w:val="002D6889"/>
    <w:pPr>
      <w:keepNext/>
      <w:keepLines/>
      <w:outlineLvl w:val="1"/>
    </w:pPr>
    <w:rPr>
      <w:rFonts w:eastAsia="MS Gothic"/>
      <w:b/>
      <w:bCs/>
      <w:color w:val="003893"/>
      <w:sz w:val="28"/>
      <w:szCs w:val="28"/>
    </w:rPr>
  </w:style>
  <w:style w:type="paragraph" w:styleId="Heading3">
    <w:name w:val="heading 3"/>
    <w:basedOn w:val="Normal"/>
    <w:next w:val="Normal"/>
    <w:link w:val="Heading3Char"/>
    <w:uiPriority w:val="9"/>
    <w:unhideWhenUsed/>
    <w:qFormat/>
    <w:rsid w:val="002D6889"/>
    <w:pPr>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link w:val="Heading1"/>
    <w:uiPriority w:val="9"/>
    <w:rsid w:val="00184133"/>
    <w:rPr>
      <w:rFonts w:eastAsia="MS Gothic" w:cs="Arial"/>
      <w:b/>
      <w:bCs/>
      <w:color w:val="A00054"/>
      <w:sz w:val="40"/>
      <w:szCs w:val="40"/>
    </w:rPr>
  </w:style>
  <w:style w:type="character" w:customStyle="1" w:styleId="Heading2Char">
    <w:name w:val="Heading 2 Char"/>
    <w:link w:val="Heading2"/>
    <w:uiPriority w:val="9"/>
    <w:rsid w:val="002D6889"/>
    <w:rPr>
      <w:rFonts w:eastAsia="MS Gothic" w:cs="Times New Roman"/>
      <w:b/>
      <w:bCs/>
      <w:color w:val="003893"/>
      <w:sz w:val="28"/>
      <w:szCs w:val="28"/>
    </w:rPr>
  </w:style>
  <w:style w:type="character" w:customStyle="1" w:styleId="Heading3Char">
    <w:name w:val="Heading 3 Char"/>
    <w:link w:val="Heading3"/>
    <w:uiPriority w:val="9"/>
    <w:rsid w:val="002D6889"/>
    <w:rPr>
      <w:b/>
      <w:sz w:val="24"/>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2D6889"/>
    <w:pPr>
      <w:spacing w:after="400"/>
      <w:jc w:val="right"/>
    </w:pPr>
  </w:style>
  <w:style w:type="paragraph" w:styleId="NormalWeb">
    <w:name w:val="Normal (Web)"/>
    <w:basedOn w:val="Normal"/>
    <w:uiPriority w:val="99"/>
    <w:semiHidden/>
    <w:unhideWhenUsed/>
    <w:rsid w:val="002D6889"/>
    <w:pPr>
      <w:spacing w:before="100" w:beforeAutospacing="1" w:after="100" w:afterAutospacing="1"/>
    </w:pPr>
    <w:rPr>
      <w:rFonts w:ascii="Times" w:hAnsi="Times"/>
      <w:sz w:val="20"/>
    </w:rPr>
  </w:style>
  <w:style w:type="paragraph" w:customStyle="1" w:styleId="Quotestyle">
    <w:name w:val="Quote style"/>
    <w:basedOn w:val="Normal"/>
    <w:qFormat/>
    <w:rsid w:val="007F2CB8"/>
    <w:rPr>
      <w:color w:val="A00054"/>
      <w:sz w:val="28"/>
      <w:szCs w:val="28"/>
    </w:rPr>
  </w:style>
  <w:style w:type="paragraph" w:customStyle="1" w:styleId="Reportcovertitle">
    <w:name w:val="Report cover title"/>
    <w:basedOn w:val="Normal"/>
    <w:qFormat/>
    <w:rsid w:val="009E2641"/>
    <w:pPr>
      <w:spacing w:before="1600"/>
    </w:pPr>
    <w:rPr>
      <w:b/>
      <w:color w:val="A00054"/>
      <w:sz w:val="72"/>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link w:val="BalloonText"/>
    <w:uiPriority w:val="99"/>
    <w:semiHidden/>
    <w:rsid w:val="00B44DC5"/>
    <w:rPr>
      <w:rFonts w:ascii="Lucida Grande" w:hAnsi="Lucida Grande" w:cs="Lucida Grande"/>
      <w:sz w:val="18"/>
      <w:szCs w:val="18"/>
    </w:rPr>
  </w:style>
  <w:style w:type="character" w:styleId="CommentReference">
    <w:name w:val="annotation reference"/>
    <w:basedOn w:val="DefaultParagraphFont"/>
    <w:uiPriority w:val="99"/>
    <w:semiHidden/>
    <w:unhideWhenUsed/>
    <w:rsid w:val="0013227E"/>
    <w:rPr>
      <w:sz w:val="16"/>
      <w:szCs w:val="16"/>
    </w:rPr>
  </w:style>
  <w:style w:type="paragraph" w:styleId="CommentText">
    <w:name w:val="annotation text"/>
    <w:basedOn w:val="Normal"/>
    <w:link w:val="CommentTextChar"/>
    <w:uiPriority w:val="99"/>
    <w:semiHidden/>
    <w:unhideWhenUsed/>
    <w:rsid w:val="0013227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3227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8067FB"/>
    <w:pPr>
      <w:spacing w:after="0"/>
    </w:pPr>
    <w:rPr>
      <w:rFonts w:ascii="Arial" w:eastAsia="MS Mincho" w:hAnsi="Arial" w:cs="Times New Roman"/>
      <w:b/>
      <w:bCs/>
    </w:rPr>
  </w:style>
  <w:style w:type="character" w:customStyle="1" w:styleId="CommentSubjectChar">
    <w:name w:val="Comment Subject Char"/>
    <w:basedOn w:val="CommentTextChar"/>
    <w:link w:val="CommentSubject"/>
    <w:uiPriority w:val="99"/>
    <w:semiHidden/>
    <w:rsid w:val="008067FB"/>
    <w:rPr>
      <w:rFonts w:asciiTheme="minorHAnsi" w:eastAsiaTheme="minorHAnsi" w:hAnsiTheme="minorHAnsi" w:cstheme="minorBidi"/>
      <w:b/>
      <w:bCs/>
      <w:lang w:eastAsia="en-US"/>
    </w:rPr>
  </w:style>
  <w:style w:type="character" w:styleId="Hyperlink">
    <w:name w:val="Hyperlink"/>
    <w:basedOn w:val="DefaultParagraphFont"/>
    <w:uiPriority w:val="99"/>
    <w:unhideWhenUsed/>
    <w:rsid w:val="008D570C"/>
    <w:rPr>
      <w:color w:val="0000FF"/>
      <w:u w:val="single"/>
    </w:rPr>
  </w:style>
  <w:style w:type="character" w:customStyle="1" w:styleId="UnresolvedMention">
    <w:name w:val="Unresolved Mention"/>
    <w:basedOn w:val="DefaultParagraphFont"/>
    <w:uiPriority w:val="99"/>
    <w:semiHidden/>
    <w:unhideWhenUsed/>
    <w:rsid w:val="00A70536"/>
    <w:rPr>
      <w:color w:val="605E5C"/>
      <w:shd w:val="clear" w:color="auto" w:fill="E1DFDD"/>
    </w:rPr>
  </w:style>
  <w:style w:type="paragraph" w:styleId="ListParagraph">
    <w:name w:val="List Paragraph"/>
    <w:basedOn w:val="Normal"/>
    <w:uiPriority w:val="34"/>
    <w:qFormat/>
    <w:rsid w:val="00A70536"/>
    <w:pPr>
      <w:ind w:left="720"/>
      <w:contextualSpacing/>
    </w:pPr>
  </w:style>
  <w:style w:type="character" w:styleId="FollowedHyperlink">
    <w:name w:val="FollowedHyperlink"/>
    <w:basedOn w:val="DefaultParagraphFont"/>
    <w:uiPriority w:val="99"/>
    <w:semiHidden/>
    <w:unhideWhenUsed/>
    <w:rsid w:val="003C78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84739">
      <w:bodyDiv w:val="1"/>
      <w:marLeft w:val="0"/>
      <w:marRight w:val="0"/>
      <w:marTop w:val="0"/>
      <w:marBottom w:val="0"/>
      <w:divBdr>
        <w:top w:val="none" w:sz="0" w:space="0" w:color="auto"/>
        <w:left w:val="none" w:sz="0" w:space="0" w:color="auto"/>
        <w:bottom w:val="none" w:sz="0" w:space="0" w:color="auto"/>
        <w:right w:val="none" w:sz="0" w:space="0" w:color="auto"/>
      </w:divBdr>
    </w:div>
    <w:div w:id="467673376">
      <w:bodyDiv w:val="1"/>
      <w:marLeft w:val="0"/>
      <w:marRight w:val="0"/>
      <w:marTop w:val="0"/>
      <w:marBottom w:val="0"/>
      <w:divBdr>
        <w:top w:val="none" w:sz="0" w:space="0" w:color="auto"/>
        <w:left w:val="none" w:sz="0" w:space="0" w:color="auto"/>
        <w:bottom w:val="none" w:sz="0" w:space="0" w:color="auto"/>
        <w:right w:val="none" w:sz="0" w:space="0" w:color="auto"/>
      </w:divBdr>
    </w:div>
    <w:div w:id="632490531">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941760003">
      <w:bodyDiv w:val="1"/>
      <w:marLeft w:val="0"/>
      <w:marRight w:val="0"/>
      <w:marTop w:val="0"/>
      <w:marBottom w:val="0"/>
      <w:divBdr>
        <w:top w:val="none" w:sz="0" w:space="0" w:color="auto"/>
        <w:left w:val="none" w:sz="0" w:space="0" w:color="auto"/>
        <w:bottom w:val="none" w:sz="0" w:space="0" w:color="auto"/>
        <w:right w:val="none" w:sz="0" w:space="0" w:color="auto"/>
      </w:divBdr>
    </w:div>
    <w:div w:id="1998413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2F50DD033596489A67F758805CB85D" ma:contentTypeVersion="8" ma:contentTypeDescription="Create a new document." ma:contentTypeScope="" ma:versionID="aaa4d2460ef386bf60746f2bd32e227d">
  <xsd:schema xmlns:xsd="http://www.w3.org/2001/XMLSchema" xmlns:xs="http://www.w3.org/2001/XMLSchema" xmlns:p="http://schemas.microsoft.com/office/2006/metadata/properties" xmlns:ns2="85e5247d-d0e0-423c-ada9-1454339d6324" xmlns:ns3="e85e6b02-8cfb-4b76-bfb0-ab7ed70aa307" targetNamespace="http://schemas.microsoft.com/office/2006/metadata/properties" ma:root="true" ma:fieldsID="c333308d35c59324362826942a52ad7d" ns2:_="" ns3:_="">
    <xsd:import namespace="85e5247d-d0e0-423c-ada9-1454339d6324"/>
    <xsd:import namespace="e85e6b02-8cfb-4b76-bfb0-ab7ed70aa3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5247d-d0e0-423c-ada9-1454339d6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5e6b02-8cfb-4b76-bfb0-ab7ed70aa3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739B0-5322-4289-B616-151C0E1AFCF2}">
  <ds:schemaRefs>
    <ds:schemaRef ds:uri="http://schemas.microsoft.com/sharepoint/v3/contenttype/forms"/>
  </ds:schemaRefs>
</ds:datastoreItem>
</file>

<file path=customXml/itemProps2.xml><?xml version="1.0" encoding="utf-8"?>
<ds:datastoreItem xmlns:ds="http://schemas.openxmlformats.org/officeDocument/2006/customXml" ds:itemID="{31CE368D-E92C-451E-9241-78488F5538FA}">
  <ds:schemaRef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85e5247d-d0e0-423c-ada9-1454339d6324"/>
    <ds:schemaRef ds:uri="e85e6b02-8cfb-4b76-bfb0-ab7ed70aa307"/>
    <ds:schemaRef ds:uri="http://www.w3.org/XML/1998/namespace"/>
  </ds:schemaRefs>
</ds:datastoreItem>
</file>

<file path=customXml/itemProps3.xml><?xml version="1.0" encoding="utf-8"?>
<ds:datastoreItem xmlns:ds="http://schemas.openxmlformats.org/officeDocument/2006/customXml" ds:itemID="{336BB718-8395-4952-A605-6E456DAC7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5247d-d0e0-423c-ada9-1454339d6324"/>
    <ds:schemaRef ds:uri="e85e6b02-8cfb-4b76-bfb0-ab7ed70aa3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EB8C17-9EC0-41DF-AB2F-A475C22DD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2609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Farrar</dc:creator>
  <cp:lastModifiedBy>Alex Jamieson</cp:lastModifiedBy>
  <cp:revision>2</cp:revision>
  <dcterms:created xsi:type="dcterms:W3CDTF">2019-02-04T12:31:00Z</dcterms:created>
  <dcterms:modified xsi:type="dcterms:W3CDTF">2019-02-04T12:31:00Z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0x010100782F50DD033596489A67F758805CB85D</vt:lpwstr>
  </property>
</Properties>
</file>